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8633647"/>
        <w:docPartObj>
          <w:docPartGallery w:val="Cover Pages"/>
          <w:docPartUnique/>
        </w:docPartObj>
      </w:sdtPr>
      <w:sdtContent>
        <w:p w14:paraId="52C708C3" w14:textId="3A43A588" w:rsidR="005F1BDB" w:rsidRPr="006258E3" w:rsidRDefault="00A2702F" w:rsidP="006258E3">
          <w:pPr>
            <w:spacing w:before="0" w:after="0" w:line="288" w:lineRule="auto"/>
          </w:pPr>
          <w:r w:rsidRPr="006258E3">
            <w:rPr>
              <w:noProof/>
            </w:rPr>
            <w:drawing>
              <wp:anchor distT="0" distB="0" distL="114300" distR="114300" simplePos="0" relativeHeight="251662336" behindDoc="1" locked="0" layoutInCell="1" allowOverlap="1" wp14:anchorId="46C68F48" wp14:editId="50322C18">
                <wp:simplePos x="0" y="0"/>
                <wp:positionH relativeFrom="column">
                  <wp:posOffset>-629285</wp:posOffset>
                </wp:positionH>
                <wp:positionV relativeFrom="page">
                  <wp:align>top</wp:align>
                </wp:positionV>
                <wp:extent cx="7541895" cy="10673715"/>
                <wp:effectExtent l="0" t="0" r="1905" b="0"/>
                <wp:wrapNone/>
                <wp:docPr id="92135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1895" cy="1067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F63" w:rsidRPr="006258E3">
            <w:rPr>
              <w:noProof/>
            </w:rPr>
            <w:drawing>
              <wp:anchor distT="0" distB="0" distL="114300" distR="114300" simplePos="0" relativeHeight="251663360" behindDoc="0" locked="0" layoutInCell="1" allowOverlap="1" wp14:anchorId="13C247DE" wp14:editId="5AC75E0F">
                <wp:simplePos x="0" y="0"/>
                <wp:positionH relativeFrom="column">
                  <wp:posOffset>-495935</wp:posOffset>
                </wp:positionH>
                <wp:positionV relativeFrom="paragraph">
                  <wp:posOffset>-457835</wp:posOffset>
                </wp:positionV>
                <wp:extent cx="2390775" cy="796613"/>
                <wp:effectExtent l="0" t="0" r="0" b="0"/>
                <wp:wrapNone/>
                <wp:docPr id="287537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37686" name="Picture 2875376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796613"/>
                        </a:xfrm>
                        <a:prstGeom prst="rect">
                          <a:avLst/>
                        </a:prstGeom>
                      </pic:spPr>
                    </pic:pic>
                  </a:graphicData>
                </a:graphic>
                <wp14:sizeRelH relativeFrom="margin">
                  <wp14:pctWidth>0</wp14:pctWidth>
                </wp14:sizeRelH>
                <wp14:sizeRelV relativeFrom="margin">
                  <wp14:pctHeight>0</wp14:pctHeight>
                </wp14:sizeRelV>
              </wp:anchor>
            </w:drawing>
          </w:r>
        </w:p>
        <w:p w14:paraId="1F993344" w14:textId="575D5A63" w:rsidR="00630E66" w:rsidRPr="006258E3" w:rsidRDefault="005F1BDB" w:rsidP="006258E3">
          <w:pPr>
            <w:spacing w:before="0" w:after="0" w:line="288" w:lineRule="auto"/>
          </w:pPr>
          <w:r w:rsidRPr="006258E3">
            <w:rPr>
              <w:noProof/>
            </w:rPr>
            <mc:AlternateContent>
              <mc:Choice Requires="wps">
                <w:drawing>
                  <wp:anchor distT="0" distB="0" distL="114300" distR="114300" simplePos="0" relativeHeight="251661312" behindDoc="0" locked="0" layoutInCell="1" allowOverlap="1" wp14:anchorId="2465D992" wp14:editId="5D6B3659">
                    <wp:simplePos x="0" y="0"/>
                    <wp:positionH relativeFrom="page">
                      <wp:posOffset>373075</wp:posOffset>
                    </wp:positionH>
                    <wp:positionV relativeFrom="page">
                      <wp:posOffset>7578546</wp:posOffset>
                    </wp:positionV>
                    <wp:extent cx="6000206" cy="2772461"/>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6000206" cy="2772461"/>
                            </a:xfrm>
                            <a:prstGeom prst="rect">
                              <a:avLst/>
                            </a:prstGeom>
                            <a:noFill/>
                            <a:ln w="6350">
                              <a:noFill/>
                            </a:ln>
                            <a:effectLst/>
                          </wps:spPr>
                          <wps:txbx>
                            <w:txbxContent>
                              <w:sdt>
                                <w:sdtPr>
                                  <w:rPr>
                                    <w:rStyle w:val="TitleChar"/>
                                    <w:color w:val="0072CE"/>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36B01B0D" w14:textId="406AE50F" w:rsidR="0044019D" w:rsidRPr="00132541" w:rsidRDefault="00A2702F" w:rsidP="00A12466">
                                    <w:pPr>
                                      <w:pStyle w:val="Title"/>
                                    </w:pPr>
                                    <w:r>
                                      <w:rPr>
                                        <w:rStyle w:val="TitleChar"/>
                                        <w:color w:val="0072CE"/>
                                      </w:rPr>
                                      <w:t>Community Pharmac</w:t>
                                    </w:r>
                                    <w:r w:rsidR="00F22325">
                                      <w:rPr>
                                        <w:rStyle w:val="TitleChar"/>
                                        <w:color w:val="0072CE"/>
                                      </w:rPr>
                                      <w:t>y PCN Engagement Lead Toolkit</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65D992" id="_x0000_t202" coordsize="21600,21600" o:spt="202" path="m,l,21600r21600,l21600,xe">
                    <v:stroke joinstyle="miter"/>
                    <v:path gradientshapeok="t" o:connecttype="rect"/>
                  </v:shapetype>
                  <v:shape id="Text Box 470" o:spid="_x0000_s1026" type="#_x0000_t202" style="position:absolute;margin-left:29.4pt;margin-top:596.75pt;width:472.45pt;height:218.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" filled="f" stroked="f" strokeweight=".5pt">
                    <v:textbox>
                      <w:txbxContent>
                        <w:sdt>
                          <w:sdtPr>
                            <w:rPr>
                              <w:rStyle w:val="TitleChar"/>
                              <w:color w:val="0072CE"/>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36B01B0D" w14:textId="406AE50F" w:rsidR="0044019D" w:rsidRPr="00132541" w:rsidRDefault="00A2702F" w:rsidP="00A12466">
                              <w:pPr>
                                <w:pStyle w:val="Title"/>
                              </w:pPr>
                              <w:r>
                                <w:rPr>
                                  <w:rStyle w:val="TitleChar"/>
                                  <w:color w:val="0072CE"/>
                                </w:rPr>
                                <w:t>Community Pharmac</w:t>
                              </w:r>
                              <w:r w:rsidR="00F22325">
                                <w:rPr>
                                  <w:rStyle w:val="TitleChar"/>
                                  <w:color w:val="0072CE"/>
                                </w:rPr>
                                <w:t>y PCN Engagement Lead Toolkit</w:t>
                              </w:r>
                            </w:p>
                          </w:sdtContent>
                        </w:sdt>
                      </w:txbxContent>
                    </v:textbox>
                    <w10:wrap type="square" anchorx="page" anchory="page"/>
                  </v:shape>
                </w:pict>
              </mc:Fallback>
            </mc:AlternateContent>
          </w:r>
          <w:r w:rsidRPr="006258E3">
            <w:br w:type="page"/>
          </w:r>
        </w:p>
      </w:sdtContent>
    </w:sdt>
    <w:p w14:paraId="61BCED6B" w14:textId="14E4B402" w:rsidR="005A2ACD" w:rsidRDefault="005A2ACD" w:rsidP="006258E3">
      <w:pPr>
        <w:pStyle w:val="BodyText"/>
        <w:spacing w:after="0" w:line="288" w:lineRule="auto"/>
        <w:rPr>
          <w:b/>
          <w:bCs/>
          <w:sz w:val="32"/>
          <w:szCs w:val="32"/>
        </w:rPr>
      </w:pPr>
      <w:r>
        <w:rPr>
          <w:b/>
          <w:bCs/>
          <w:sz w:val="32"/>
          <w:szCs w:val="32"/>
        </w:rPr>
        <w:lastRenderedPageBreak/>
        <w:t>Introduction</w:t>
      </w:r>
    </w:p>
    <w:p w14:paraId="70A8C1A7" w14:textId="77777777" w:rsidR="000A50F9" w:rsidRPr="000A50F9" w:rsidRDefault="000A50F9" w:rsidP="000A50F9">
      <w:pPr>
        <w:pStyle w:val="BodyText"/>
        <w:spacing w:after="0" w:line="288" w:lineRule="auto"/>
        <w:rPr>
          <w:color w:val="auto"/>
        </w:rPr>
      </w:pPr>
      <w:r w:rsidRPr="000A50F9">
        <w:rPr>
          <w:color w:val="auto"/>
        </w:rPr>
        <w:t>This toolkit is designed to support Community Pharmacy PCN Engagement Leads across Hertfordshire and West Essex. It provides key contacts, guidance, and tools to help you:</w:t>
      </w:r>
    </w:p>
    <w:p w14:paraId="151A284B" w14:textId="77777777" w:rsidR="000A50F9" w:rsidRPr="000A50F9" w:rsidRDefault="000A50F9" w:rsidP="000A50F9">
      <w:pPr>
        <w:pStyle w:val="BodyText"/>
        <w:numPr>
          <w:ilvl w:val="0"/>
          <w:numId w:val="56"/>
        </w:numPr>
        <w:spacing w:after="0" w:line="288" w:lineRule="auto"/>
        <w:rPr>
          <w:color w:val="auto"/>
        </w:rPr>
      </w:pPr>
      <w:r w:rsidRPr="000A50F9">
        <w:rPr>
          <w:color w:val="auto"/>
        </w:rPr>
        <w:t>Represent community pharmacy in PCN discussions</w:t>
      </w:r>
    </w:p>
    <w:p w14:paraId="27888C34" w14:textId="77777777" w:rsidR="000A50F9" w:rsidRPr="000A50F9" w:rsidRDefault="000A50F9" w:rsidP="000A50F9">
      <w:pPr>
        <w:pStyle w:val="BodyText"/>
        <w:numPr>
          <w:ilvl w:val="0"/>
          <w:numId w:val="56"/>
        </w:numPr>
        <w:spacing w:after="0" w:line="288" w:lineRule="auto"/>
        <w:rPr>
          <w:color w:val="auto"/>
        </w:rPr>
      </w:pPr>
      <w:r w:rsidRPr="000A50F9">
        <w:rPr>
          <w:color w:val="auto"/>
        </w:rPr>
        <w:t>Strengthen relationships with local partners</w:t>
      </w:r>
    </w:p>
    <w:p w14:paraId="3C778141" w14:textId="77777777" w:rsidR="000A50F9" w:rsidRPr="000A50F9" w:rsidRDefault="000A50F9" w:rsidP="000A50F9">
      <w:pPr>
        <w:pStyle w:val="BodyText"/>
        <w:numPr>
          <w:ilvl w:val="0"/>
          <w:numId w:val="56"/>
        </w:numPr>
        <w:spacing w:after="0" w:line="288" w:lineRule="auto"/>
        <w:rPr>
          <w:color w:val="auto"/>
        </w:rPr>
      </w:pPr>
      <w:r w:rsidRPr="000A50F9">
        <w:rPr>
          <w:color w:val="auto"/>
        </w:rPr>
        <w:t>Support the rollout of Pharmacy First, BP Checks, and Contraception services</w:t>
      </w:r>
    </w:p>
    <w:p w14:paraId="4FA676B3" w14:textId="77777777" w:rsidR="000A50F9" w:rsidRPr="000A50F9" w:rsidRDefault="000A50F9" w:rsidP="000A50F9">
      <w:pPr>
        <w:pStyle w:val="BodyText"/>
        <w:numPr>
          <w:ilvl w:val="0"/>
          <w:numId w:val="56"/>
        </w:numPr>
        <w:spacing w:after="0" w:line="288" w:lineRule="auto"/>
        <w:rPr>
          <w:color w:val="auto"/>
        </w:rPr>
      </w:pPr>
      <w:r w:rsidRPr="000A50F9">
        <w:rPr>
          <w:color w:val="auto"/>
        </w:rPr>
        <w:t>Share updates, resolve issues, and highlight progress</w:t>
      </w:r>
    </w:p>
    <w:p w14:paraId="402493EF" w14:textId="77777777" w:rsidR="000A50F9" w:rsidRPr="000A50F9" w:rsidRDefault="000A50F9" w:rsidP="000A50F9">
      <w:pPr>
        <w:pStyle w:val="BodyText"/>
        <w:spacing w:after="0" w:line="288" w:lineRule="auto"/>
        <w:rPr>
          <w:color w:val="auto"/>
        </w:rPr>
      </w:pPr>
      <w:r w:rsidRPr="000A50F9">
        <w:rPr>
          <w:color w:val="auto"/>
        </w:rPr>
        <w:t>It is a practical resource to help you lead locally and integrate pharmacy into wider care pathways.</w:t>
      </w:r>
    </w:p>
    <w:p w14:paraId="03B531CF" w14:textId="5FD9959A" w:rsidR="005A2ACD" w:rsidRDefault="000A50F9" w:rsidP="006258E3">
      <w:pPr>
        <w:pStyle w:val="BodyText"/>
        <w:spacing w:after="0" w:line="288" w:lineRule="auto"/>
        <w:rPr>
          <w:color w:val="auto"/>
        </w:rPr>
      </w:pPr>
      <w:r w:rsidRPr="000A50F9">
        <w:rPr>
          <w:color w:val="auto"/>
        </w:rPr>
        <w:t xml:space="preserve">Note: Contractual or regulatory issues (e.g. opening hours, complaints) should be escalated to your Community Pharmacy Local (CPH or </w:t>
      </w:r>
      <w:proofErr w:type="spellStart"/>
      <w:r w:rsidRPr="000A50F9">
        <w:rPr>
          <w:color w:val="auto"/>
        </w:rPr>
        <w:t>CPEsx</w:t>
      </w:r>
      <w:proofErr w:type="spellEnd"/>
      <w:r w:rsidRPr="000A50F9">
        <w:rPr>
          <w:color w:val="auto"/>
        </w:rPr>
        <w:t>)</w:t>
      </w:r>
    </w:p>
    <w:p w14:paraId="670F98F5" w14:textId="77777777" w:rsidR="001E2439" w:rsidRPr="001E2439" w:rsidRDefault="001E2439" w:rsidP="006258E3">
      <w:pPr>
        <w:pStyle w:val="BodyText"/>
        <w:spacing w:after="0" w:line="288" w:lineRule="auto"/>
        <w:rPr>
          <w:color w:val="auto"/>
        </w:rPr>
      </w:pPr>
    </w:p>
    <w:p w14:paraId="3D53D15F" w14:textId="5C6BCA44" w:rsidR="006258E3" w:rsidRPr="001E2439" w:rsidRDefault="00511E0E" w:rsidP="006258E3">
      <w:pPr>
        <w:pStyle w:val="BodyText"/>
        <w:spacing w:after="0" w:line="288" w:lineRule="auto"/>
        <w:rPr>
          <w:b/>
          <w:bCs/>
          <w:sz w:val="32"/>
          <w:szCs w:val="32"/>
        </w:rPr>
      </w:pPr>
      <w:r w:rsidRPr="006258E3">
        <w:rPr>
          <w:b/>
          <w:bCs/>
          <w:sz w:val="32"/>
          <w:szCs w:val="32"/>
        </w:rPr>
        <w:t>Community Pharmacy PCN Engagement Lead – Role Overview</w:t>
      </w:r>
    </w:p>
    <w:p w14:paraId="4117B444" w14:textId="71895A22" w:rsidR="007D201E" w:rsidRDefault="007D201E" w:rsidP="006258E3">
      <w:pPr>
        <w:pStyle w:val="BodyText"/>
        <w:spacing w:after="0" w:line="288" w:lineRule="auto"/>
        <w:rPr>
          <w:color w:val="auto"/>
        </w:rPr>
      </w:pPr>
      <w:r w:rsidRPr="006258E3">
        <w:rPr>
          <w:color w:val="auto"/>
        </w:rPr>
        <w:t>Engagement Leads act as key connectors between community pharmacies and Primary Care Networks (PCNs), helping to foster integrated clinical pathways and strengthen collaborative relationships. They serve as the central link between pharmacy teams and PCN leadership, supporting the ongoing implementation of nationally commissioned services</w:t>
      </w:r>
      <w:r w:rsidR="004A43EC" w:rsidRPr="006258E3">
        <w:rPr>
          <w:color w:val="auto"/>
        </w:rPr>
        <w:t xml:space="preserve">, </w:t>
      </w:r>
      <w:r w:rsidRPr="006258E3">
        <w:rPr>
          <w:color w:val="auto"/>
        </w:rPr>
        <w:t>such as Pharmacy First, Blood Pressure Checks, and Contraception</w:t>
      </w:r>
      <w:r w:rsidR="004A43EC" w:rsidRPr="006258E3">
        <w:rPr>
          <w:color w:val="auto"/>
        </w:rPr>
        <w:t xml:space="preserve">, </w:t>
      </w:r>
      <w:r w:rsidRPr="006258E3">
        <w:rPr>
          <w:color w:val="auto"/>
        </w:rPr>
        <w:t>and ensuring these services are effectively embedded and optimised across the local healthcare system.</w:t>
      </w:r>
    </w:p>
    <w:p w14:paraId="1C0672FC" w14:textId="77777777" w:rsidR="006C7998" w:rsidRPr="00511E0E" w:rsidRDefault="006C7998" w:rsidP="006C7998">
      <w:pPr>
        <w:pStyle w:val="BodyText"/>
        <w:spacing w:after="0" w:line="288" w:lineRule="auto"/>
        <w:rPr>
          <w:color w:val="auto"/>
        </w:rPr>
      </w:pPr>
      <w:r w:rsidRPr="006258E3">
        <w:rPr>
          <w:color w:val="auto"/>
        </w:rPr>
        <w:t xml:space="preserve">Further information is available on the </w:t>
      </w:r>
      <w:hyperlink r:id="rId12" w:history="1">
        <w:r w:rsidRPr="006258E3">
          <w:rPr>
            <w:rStyle w:val="Hyperlink"/>
          </w:rPr>
          <w:t>HWE Training Hub website</w:t>
        </w:r>
      </w:hyperlink>
      <w:r>
        <w:rPr>
          <w:color w:val="auto"/>
        </w:rPr>
        <w:t>, including contact details for other CP PCN Engagement Leads across HWE.</w:t>
      </w:r>
    </w:p>
    <w:p w14:paraId="3BA9E2E2" w14:textId="77777777" w:rsidR="006C7998" w:rsidRPr="00A728CB" w:rsidRDefault="006C7998" w:rsidP="006C7998">
      <w:pPr>
        <w:pStyle w:val="BodyText"/>
        <w:spacing w:after="0" w:line="288" w:lineRule="auto"/>
        <w:rPr>
          <w:b/>
          <w:bCs/>
          <w:sz w:val="12"/>
          <w:szCs w:val="16"/>
        </w:rPr>
      </w:pPr>
    </w:p>
    <w:p w14:paraId="6C544335" w14:textId="153F6246" w:rsidR="006C7998" w:rsidRPr="006258E3" w:rsidRDefault="006C7998" w:rsidP="006C7998">
      <w:pPr>
        <w:pStyle w:val="BodyText"/>
        <w:spacing w:after="0" w:line="288" w:lineRule="auto"/>
        <w:rPr>
          <w:b/>
          <w:bCs/>
          <w:color w:val="0072CE" w:themeColor="accent4"/>
          <w:sz w:val="24"/>
          <w:szCs w:val="24"/>
        </w:rPr>
      </w:pPr>
      <w:r w:rsidRPr="006258E3">
        <w:rPr>
          <w:b/>
          <w:bCs/>
          <w:color w:val="0072CE" w:themeColor="accent4"/>
          <w:sz w:val="24"/>
          <w:szCs w:val="24"/>
        </w:rPr>
        <w:t>Finding Local Information</w:t>
      </w:r>
    </w:p>
    <w:p w14:paraId="77A33D37" w14:textId="77777777" w:rsidR="006C7998" w:rsidRPr="006258E3" w:rsidRDefault="006C7998" w:rsidP="006C7998">
      <w:pPr>
        <w:pStyle w:val="BodyText"/>
        <w:spacing w:after="0" w:line="288" w:lineRule="auto"/>
        <w:rPr>
          <w:color w:val="auto"/>
          <w:highlight w:val="yellow"/>
        </w:rPr>
      </w:pPr>
      <w:r w:rsidRPr="006258E3">
        <w:rPr>
          <w:color w:val="auto"/>
        </w:rPr>
        <w:t xml:space="preserve">Access the list of community pharmacies and GP surgeries in each PCN </w:t>
      </w:r>
      <w:hyperlink r:id="rId13" w:history="1">
        <w:r w:rsidRPr="006258E3">
          <w:rPr>
            <w:rStyle w:val="Hyperlink"/>
          </w:rPr>
          <w:t>here</w:t>
        </w:r>
      </w:hyperlink>
      <w:r w:rsidRPr="006258E3">
        <w:rPr>
          <w:color w:val="auto"/>
        </w:rPr>
        <w:t xml:space="preserve">. *Note: The phone number of the community pharmacies is available on the </w:t>
      </w:r>
      <w:hyperlink r:id="rId14" w:history="1">
        <w:r w:rsidRPr="006258E3">
          <w:rPr>
            <w:rStyle w:val="Hyperlink"/>
          </w:rPr>
          <w:t>NHS website</w:t>
        </w:r>
      </w:hyperlink>
      <w:r w:rsidRPr="006258E3">
        <w:rPr>
          <w:color w:val="auto"/>
        </w:rPr>
        <w:t>.</w:t>
      </w:r>
    </w:p>
    <w:p w14:paraId="7228D028" w14:textId="77777777" w:rsidR="006258E3" w:rsidRPr="00A728CB" w:rsidRDefault="006258E3" w:rsidP="006258E3">
      <w:pPr>
        <w:pStyle w:val="BodyText"/>
        <w:spacing w:after="0" w:line="288" w:lineRule="auto"/>
        <w:rPr>
          <w:b/>
          <w:bCs/>
          <w:szCs w:val="26"/>
        </w:rPr>
      </w:pPr>
    </w:p>
    <w:p w14:paraId="1AF29E8F" w14:textId="5F7F8E94" w:rsidR="008D534F" w:rsidRPr="008D534F" w:rsidRDefault="008D534F" w:rsidP="008D534F">
      <w:pPr>
        <w:pStyle w:val="BodyText"/>
        <w:spacing w:after="0" w:line="288" w:lineRule="auto"/>
        <w:rPr>
          <w:b/>
          <w:bCs/>
          <w:sz w:val="32"/>
          <w:szCs w:val="32"/>
        </w:rPr>
      </w:pPr>
      <w:r w:rsidRPr="008D534F">
        <w:rPr>
          <w:b/>
          <w:bCs/>
          <w:sz w:val="32"/>
          <w:szCs w:val="32"/>
        </w:rPr>
        <w:t>Expectations of the Community Pharmacy PCN Engagement Lead</w:t>
      </w:r>
    </w:p>
    <w:p w14:paraId="517D2A68" w14:textId="08B0D3AC" w:rsidR="008D534F" w:rsidRPr="008D534F" w:rsidRDefault="008D534F" w:rsidP="008D534F">
      <w:pPr>
        <w:pStyle w:val="BodyText"/>
        <w:spacing w:after="0" w:line="288" w:lineRule="auto"/>
        <w:rPr>
          <w:color w:val="auto"/>
        </w:rPr>
      </w:pPr>
      <w:r w:rsidRPr="008D534F">
        <w:rPr>
          <w:color w:val="auto"/>
        </w:rPr>
        <w:t>As a Community Pharmacy PCN Engagement Lead, you are expected to:</w:t>
      </w:r>
    </w:p>
    <w:p w14:paraId="31059E6C" w14:textId="3E89204C" w:rsidR="008D534F" w:rsidRPr="008D534F" w:rsidRDefault="008D534F" w:rsidP="008D534F">
      <w:pPr>
        <w:pStyle w:val="BodyText"/>
        <w:numPr>
          <w:ilvl w:val="0"/>
          <w:numId w:val="47"/>
        </w:numPr>
        <w:spacing w:after="0" w:line="288" w:lineRule="auto"/>
        <w:rPr>
          <w:b/>
          <w:bCs/>
          <w:color w:val="0072CE" w:themeColor="accent4"/>
          <w:sz w:val="24"/>
          <w:szCs w:val="24"/>
        </w:rPr>
      </w:pPr>
      <w:r w:rsidRPr="008D534F">
        <w:rPr>
          <w:b/>
          <w:bCs/>
          <w:color w:val="0072CE" w:themeColor="accent4"/>
          <w:sz w:val="24"/>
          <w:szCs w:val="24"/>
        </w:rPr>
        <w:t>Represent Community Pharmacy Locally</w:t>
      </w:r>
    </w:p>
    <w:p w14:paraId="0A2A0D9F" w14:textId="77777777" w:rsidR="008D534F" w:rsidRPr="008D534F" w:rsidRDefault="008D534F" w:rsidP="008D534F">
      <w:pPr>
        <w:pStyle w:val="BodyText"/>
        <w:numPr>
          <w:ilvl w:val="0"/>
          <w:numId w:val="48"/>
        </w:numPr>
        <w:spacing w:after="0" w:line="288" w:lineRule="auto"/>
        <w:rPr>
          <w:color w:val="auto"/>
        </w:rPr>
      </w:pPr>
      <w:r w:rsidRPr="008D534F">
        <w:rPr>
          <w:color w:val="auto"/>
        </w:rPr>
        <w:t>Attend and contribute to relevant PCN and locality-level meetings (e.g. clinical director meetings, neighbourhood team meetings).</w:t>
      </w:r>
    </w:p>
    <w:p w14:paraId="0A5947F5" w14:textId="77777777" w:rsidR="008D534F" w:rsidRPr="008D534F" w:rsidRDefault="008D534F" w:rsidP="008D534F">
      <w:pPr>
        <w:pStyle w:val="BodyText"/>
        <w:numPr>
          <w:ilvl w:val="0"/>
          <w:numId w:val="48"/>
        </w:numPr>
        <w:spacing w:after="0" w:line="288" w:lineRule="auto"/>
        <w:rPr>
          <w:color w:val="auto"/>
        </w:rPr>
      </w:pPr>
      <w:r w:rsidRPr="008D534F">
        <w:rPr>
          <w:color w:val="auto"/>
        </w:rPr>
        <w:t>Ensure the voice of community pharmacy is included in discussions and decision-making.</w:t>
      </w:r>
    </w:p>
    <w:p w14:paraId="2986EB8F" w14:textId="1AAEAC58" w:rsidR="008D534F" w:rsidRPr="001E2439" w:rsidRDefault="008D534F" w:rsidP="001E2439">
      <w:pPr>
        <w:pStyle w:val="BodyText"/>
        <w:numPr>
          <w:ilvl w:val="0"/>
          <w:numId w:val="48"/>
        </w:numPr>
        <w:spacing w:after="0" w:line="288" w:lineRule="auto"/>
        <w:rPr>
          <w:color w:val="auto"/>
        </w:rPr>
      </w:pPr>
      <w:r w:rsidRPr="008D534F">
        <w:rPr>
          <w:color w:val="auto"/>
        </w:rPr>
        <w:t>Act as a liaison between the ICB, LPC, GP practices, and local pharmacies.</w:t>
      </w:r>
    </w:p>
    <w:p w14:paraId="15158D68" w14:textId="1FA85CAE" w:rsidR="008D534F" w:rsidRPr="008D534F" w:rsidRDefault="008D534F" w:rsidP="008D534F">
      <w:pPr>
        <w:pStyle w:val="BodyText"/>
        <w:numPr>
          <w:ilvl w:val="0"/>
          <w:numId w:val="47"/>
        </w:numPr>
        <w:spacing w:after="0" w:line="288" w:lineRule="auto"/>
        <w:rPr>
          <w:b/>
          <w:bCs/>
          <w:color w:val="0072CE" w:themeColor="accent4"/>
          <w:sz w:val="24"/>
          <w:szCs w:val="24"/>
        </w:rPr>
      </w:pPr>
      <w:r w:rsidRPr="008D534F">
        <w:rPr>
          <w:b/>
          <w:bCs/>
          <w:color w:val="0072CE" w:themeColor="accent4"/>
          <w:sz w:val="24"/>
          <w:szCs w:val="24"/>
        </w:rPr>
        <w:t>Support Implementation of Services</w:t>
      </w:r>
    </w:p>
    <w:p w14:paraId="661669AD" w14:textId="46F14CD5" w:rsidR="008D534F" w:rsidRPr="008D534F" w:rsidRDefault="008D534F" w:rsidP="008D534F">
      <w:pPr>
        <w:pStyle w:val="BodyText"/>
        <w:numPr>
          <w:ilvl w:val="0"/>
          <w:numId w:val="49"/>
        </w:numPr>
        <w:spacing w:after="0" w:line="288" w:lineRule="auto"/>
        <w:rPr>
          <w:color w:val="auto"/>
        </w:rPr>
      </w:pPr>
      <w:r w:rsidRPr="008D534F">
        <w:rPr>
          <w:color w:val="auto"/>
        </w:rPr>
        <w:t>Support the roll-out and local delivery of Pharmacy First, Blood Pressure Checks, and Contraception services.</w:t>
      </w:r>
    </w:p>
    <w:p w14:paraId="4169E047" w14:textId="4947626D" w:rsidR="008D534F" w:rsidRPr="008D534F" w:rsidRDefault="008D534F" w:rsidP="008D534F">
      <w:pPr>
        <w:pStyle w:val="BodyText"/>
        <w:numPr>
          <w:ilvl w:val="0"/>
          <w:numId w:val="49"/>
        </w:numPr>
        <w:spacing w:after="0" w:line="288" w:lineRule="auto"/>
        <w:rPr>
          <w:color w:val="auto"/>
        </w:rPr>
      </w:pPr>
      <w:r w:rsidRPr="008D534F">
        <w:rPr>
          <w:color w:val="auto"/>
        </w:rPr>
        <w:t>Help develop or adapt SOPs and referral protocols with PCNs to ensure smooth integration of pharmacy services.</w:t>
      </w:r>
    </w:p>
    <w:p w14:paraId="14369439" w14:textId="4A65E1CE" w:rsidR="008D534F" w:rsidRPr="008D534F" w:rsidRDefault="008D534F" w:rsidP="008D534F">
      <w:pPr>
        <w:pStyle w:val="BodyText"/>
        <w:numPr>
          <w:ilvl w:val="0"/>
          <w:numId w:val="47"/>
        </w:numPr>
        <w:spacing w:after="0" w:line="288" w:lineRule="auto"/>
        <w:rPr>
          <w:b/>
          <w:bCs/>
          <w:color w:val="0072CE" w:themeColor="accent4"/>
          <w:sz w:val="24"/>
          <w:szCs w:val="24"/>
        </w:rPr>
      </w:pPr>
      <w:r w:rsidRPr="008D534F">
        <w:rPr>
          <w:b/>
          <w:bCs/>
          <w:color w:val="0072CE" w:themeColor="accent4"/>
          <w:sz w:val="24"/>
          <w:szCs w:val="24"/>
        </w:rPr>
        <w:t>Strengthen Relationships Across the PCN</w:t>
      </w:r>
    </w:p>
    <w:p w14:paraId="33C62E1D" w14:textId="77777777" w:rsidR="008D534F" w:rsidRPr="008D534F" w:rsidRDefault="008D534F" w:rsidP="008D534F">
      <w:pPr>
        <w:pStyle w:val="BodyText"/>
        <w:numPr>
          <w:ilvl w:val="0"/>
          <w:numId w:val="50"/>
        </w:numPr>
        <w:spacing w:after="0" w:line="288" w:lineRule="auto"/>
        <w:rPr>
          <w:color w:val="auto"/>
        </w:rPr>
      </w:pPr>
      <w:r w:rsidRPr="008D534F">
        <w:rPr>
          <w:color w:val="auto"/>
        </w:rPr>
        <w:t>Build and maintain positive working relationships with:</w:t>
      </w:r>
    </w:p>
    <w:p w14:paraId="54E3D87D" w14:textId="77777777" w:rsidR="008D534F" w:rsidRPr="008D534F" w:rsidRDefault="008D534F" w:rsidP="008D534F">
      <w:pPr>
        <w:pStyle w:val="BodyText"/>
        <w:numPr>
          <w:ilvl w:val="1"/>
          <w:numId w:val="50"/>
        </w:numPr>
        <w:spacing w:after="0" w:line="288" w:lineRule="auto"/>
        <w:rPr>
          <w:color w:val="auto"/>
        </w:rPr>
      </w:pPr>
      <w:r w:rsidRPr="008D534F">
        <w:rPr>
          <w:color w:val="auto"/>
        </w:rPr>
        <w:t>PCN Clinical Directors and GP practices</w:t>
      </w:r>
    </w:p>
    <w:p w14:paraId="43F517F7" w14:textId="77777777" w:rsidR="008D534F" w:rsidRPr="008D534F" w:rsidRDefault="008D534F" w:rsidP="008D534F">
      <w:pPr>
        <w:pStyle w:val="BodyText"/>
        <w:numPr>
          <w:ilvl w:val="1"/>
          <w:numId w:val="50"/>
        </w:numPr>
        <w:spacing w:after="0" w:line="288" w:lineRule="auto"/>
        <w:rPr>
          <w:color w:val="auto"/>
        </w:rPr>
      </w:pPr>
      <w:r w:rsidRPr="008D534F">
        <w:rPr>
          <w:color w:val="auto"/>
        </w:rPr>
        <w:t>Local NHS colleagues</w:t>
      </w:r>
    </w:p>
    <w:p w14:paraId="2CA52F6E" w14:textId="77777777" w:rsidR="008D534F" w:rsidRPr="008D534F" w:rsidRDefault="008D534F" w:rsidP="008D534F">
      <w:pPr>
        <w:pStyle w:val="BodyText"/>
        <w:numPr>
          <w:ilvl w:val="1"/>
          <w:numId w:val="50"/>
        </w:numPr>
        <w:spacing w:after="0" w:line="288" w:lineRule="auto"/>
        <w:rPr>
          <w:color w:val="auto"/>
        </w:rPr>
      </w:pPr>
      <w:r w:rsidRPr="008D534F">
        <w:rPr>
          <w:color w:val="auto"/>
        </w:rPr>
        <w:lastRenderedPageBreak/>
        <w:t>Other pharmacy leads across the area</w:t>
      </w:r>
    </w:p>
    <w:p w14:paraId="7828575E" w14:textId="4BC57F69" w:rsidR="008D534F" w:rsidRPr="008D534F" w:rsidRDefault="008D534F" w:rsidP="001E2439">
      <w:pPr>
        <w:pStyle w:val="BodyText"/>
        <w:numPr>
          <w:ilvl w:val="0"/>
          <w:numId w:val="50"/>
        </w:numPr>
        <w:spacing w:after="0" w:line="288" w:lineRule="auto"/>
        <w:rPr>
          <w:color w:val="auto"/>
        </w:rPr>
      </w:pPr>
      <w:r w:rsidRPr="008D534F">
        <w:rPr>
          <w:color w:val="auto"/>
        </w:rPr>
        <w:t>Encourage collaboration and mutual understanding between pharmacy and general practice.</w:t>
      </w:r>
    </w:p>
    <w:p w14:paraId="6968FF8B" w14:textId="6B971661" w:rsidR="008D534F" w:rsidRPr="008D534F" w:rsidRDefault="008D534F" w:rsidP="008D534F">
      <w:pPr>
        <w:pStyle w:val="BodyText"/>
        <w:numPr>
          <w:ilvl w:val="0"/>
          <w:numId w:val="47"/>
        </w:numPr>
        <w:spacing w:after="0" w:line="288" w:lineRule="auto"/>
        <w:rPr>
          <w:b/>
          <w:bCs/>
          <w:color w:val="0072CE" w:themeColor="accent4"/>
          <w:sz w:val="24"/>
          <w:szCs w:val="24"/>
        </w:rPr>
      </w:pPr>
      <w:r w:rsidRPr="008D534F">
        <w:rPr>
          <w:b/>
          <w:bCs/>
          <w:color w:val="0072CE" w:themeColor="accent4"/>
          <w:sz w:val="24"/>
          <w:szCs w:val="24"/>
        </w:rPr>
        <w:t>Communicate and Coordinate with Contractors</w:t>
      </w:r>
    </w:p>
    <w:p w14:paraId="2F912DB7" w14:textId="77777777" w:rsidR="008D534F" w:rsidRPr="008D534F" w:rsidRDefault="008D534F" w:rsidP="008D534F">
      <w:pPr>
        <w:pStyle w:val="BodyText"/>
        <w:numPr>
          <w:ilvl w:val="0"/>
          <w:numId w:val="51"/>
        </w:numPr>
        <w:spacing w:after="0" w:line="288" w:lineRule="auto"/>
        <w:rPr>
          <w:color w:val="auto"/>
        </w:rPr>
      </w:pPr>
      <w:r w:rsidRPr="008D534F">
        <w:rPr>
          <w:color w:val="auto"/>
        </w:rPr>
        <w:t>Keep pharmacies informed of relevant PCN updates, priorities, and decisions.</w:t>
      </w:r>
    </w:p>
    <w:p w14:paraId="6F9398E0" w14:textId="77777777" w:rsidR="008D534F" w:rsidRPr="008D534F" w:rsidRDefault="008D534F" w:rsidP="008D534F">
      <w:pPr>
        <w:pStyle w:val="BodyText"/>
        <w:numPr>
          <w:ilvl w:val="0"/>
          <w:numId w:val="51"/>
        </w:numPr>
        <w:spacing w:after="0" w:line="288" w:lineRule="auto"/>
        <w:rPr>
          <w:color w:val="auto"/>
        </w:rPr>
      </w:pPr>
      <w:r w:rsidRPr="008D534F">
        <w:rPr>
          <w:color w:val="auto"/>
        </w:rPr>
        <w:t>Proactively gather insight and feedback from contractors.</w:t>
      </w:r>
    </w:p>
    <w:p w14:paraId="0C5CA996" w14:textId="77777777" w:rsidR="008D534F" w:rsidRPr="008D534F" w:rsidRDefault="008D534F" w:rsidP="008D534F">
      <w:pPr>
        <w:pStyle w:val="BodyText"/>
        <w:numPr>
          <w:ilvl w:val="0"/>
          <w:numId w:val="51"/>
        </w:numPr>
        <w:spacing w:after="0" w:line="288" w:lineRule="auto"/>
        <w:rPr>
          <w:color w:val="auto"/>
        </w:rPr>
      </w:pPr>
      <w:r w:rsidRPr="008D534F">
        <w:rPr>
          <w:color w:val="auto"/>
        </w:rPr>
        <w:t>Share relevant learning, best practice, and service updates from the ICB, PCN, or LPC.</w:t>
      </w:r>
    </w:p>
    <w:p w14:paraId="744B05BC" w14:textId="4B354A39" w:rsidR="008D534F" w:rsidRPr="008D534F" w:rsidRDefault="008D534F" w:rsidP="008D534F">
      <w:pPr>
        <w:pStyle w:val="BodyText"/>
        <w:numPr>
          <w:ilvl w:val="0"/>
          <w:numId w:val="51"/>
        </w:numPr>
        <w:spacing w:after="0" w:line="288" w:lineRule="auto"/>
        <w:rPr>
          <w:color w:val="auto"/>
        </w:rPr>
      </w:pPr>
      <w:r w:rsidRPr="008D534F">
        <w:rPr>
          <w:color w:val="auto"/>
        </w:rPr>
        <w:t xml:space="preserve">Let pharmacies know when you’re attending meetings and </w:t>
      </w:r>
      <w:proofErr w:type="spellStart"/>
      <w:r w:rsidRPr="008D534F">
        <w:rPr>
          <w:color w:val="auto"/>
        </w:rPr>
        <w:t>feed</w:t>
      </w:r>
      <w:r>
        <w:rPr>
          <w:color w:val="auto"/>
        </w:rPr>
        <w:t xml:space="preserve"> </w:t>
      </w:r>
      <w:r w:rsidRPr="008D534F">
        <w:rPr>
          <w:color w:val="auto"/>
        </w:rPr>
        <w:t>back</w:t>
      </w:r>
      <w:proofErr w:type="spellEnd"/>
      <w:r w:rsidRPr="008D534F">
        <w:rPr>
          <w:color w:val="auto"/>
        </w:rPr>
        <w:t xml:space="preserve"> key outcomes to ensure transparency.</w:t>
      </w:r>
    </w:p>
    <w:p w14:paraId="7E273801" w14:textId="1B594E3F" w:rsidR="008D534F" w:rsidRPr="008D534F" w:rsidRDefault="008D534F" w:rsidP="008D534F">
      <w:pPr>
        <w:pStyle w:val="BodyText"/>
        <w:numPr>
          <w:ilvl w:val="0"/>
          <w:numId w:val="47"/>
        </w:numPr>
        <w:spacing w:after="0" w:line="288" w:lineRule="auto"/>
        <w:rPr>
          <w:b/>
          <w:bCs/>
          <w:color w:val="0072CE" w:themeColor="accent4"/>
          <w:sz w:val="24"/>
          <w:szCs w:val="24"/>
        </w:rPr>
      </w:pPr>
      <w:r w:rsidRPr="008D534F">
        <w:rPr>
          <w:b/>
          <w:bCs/>
          <w:color w:val="0072CE" w:themeColor="accent4"/>
          <w:sz w:val="24"/>
          <w:szCs w:val="24"/>
        </w:rPr>
        <w:t>Drive Local Transformation</w:t>
      </w:r>
    </w:p>
    <w:p w14:paraId="262B04E9" w14:textId="77777777" w:rsidR="008D534F" w:rsidRPr="008D534F" w:rsidRDefault="008D534F" w:rsidP="008D534F">
      <w:pPr>
        <w:pStyle w:val="BodyText"/>
        <w:numPr>
          <w:ilvl w:val="0"/>
          <w:numId w:val="52"/>
        </w:numPr>
        <w:spacing w:after="0" w:line="288" w:lineRule="auto"/>
        <w:rPr>
          <w:color w:val="auto"/>
        </w:rPr>
      </w:pPr>
      <w:r w:rsidRPr="008D534F">
        <w:rPr>
          <w:color w:val="auto"/>
        </w:rPr>
        <w:t>Contribute to local PCN strategies and transformation plans, ensuring pharmacy is involved.</w:t>
      </w:r>
    </w:p>
    <w:p w14:paraId="5B6831F7" w14:textId="77777777" w:rsidR="008D534F" w:rsidRPr="008D534F" w:rsidRDefault="008D534F" w:rsidP="008D534F">
      <w:pPr>
        <w:pStyle w:val="BodyText"/>
        <w:numPr>
          <w:ilvl w:val="0"/>
          <w:numId w:val="52"/>
        </w:numPr>
        <w:spacing w:after="0" w:line="288" w:lineRule="auto"/>
        <w:rPr>
          <w:color w:val="auto"/>
        </w:rPr>
      </w:pPr>
      <w:r w:rsidRPr="008D534F">
        <w:rPr>
          <w:color w:val="auto"/>
        </w:rPr>
        <w:t>Work to align clinical pathways and integrated care models with pharmacy services.</w:t>
      </w:r>
    </w:p>
    <w:p w14:paraId="10D1A17D" w14:textId="5943D41F" w:rsidR="008D534F" w:rsidRPr="008D534F" w:rsidRDefault="008D534F" w:rsidP="001E2439">
      <w:pPr>
        <w:pStyle w:val="BodyText"/>
        <w:numPr>
          <w:ilvl w:val="0"/>
          <w:numId w:val="52"/>
        </w:numPr>
        <w:spacing w:after="0" w:line="288" w:lineRule="auto"/>
        <w:rPr>
          <w:color w:val="auto"/>
        </w:rPr>
      </w:pPr>
      <w:r w:rsidRPr="008D534F">
        <w:rPr>
          <w:color w:val="auto"/>
        </w:rPr>
        <w:t>Champion pharmacy’s role in tackling inequalities and improving patient access.</w:t>
      </w:r>
    </w:p>
    <w:p w14:paraId="36795F9D" w14:textId="0291AF41" w:rsidR="008D534F" w:rsidRPr="008D534F" w:rsidRDefault="008D534F" w:rsidP="008D534F">
      <w:pPr>
        <w:pStyle w:val="BodyText"/>
        <w:numPr>
          <w:ilvl w:val="0"/>
          <w:numId w:val="47"/>
        </w:numPr>
        <w:spacing w:after="0" w:line="288" w:lineRule="auto"/>
        <w:rPr>
          <w:b/>
          <w:bCs/>
          <w:color w:val="0072CE" w:themeColor="accent4"/>
          <w:sz w:val="24"/>
          <w:szCs w:val="24"/>
        </w:rPr>
      </w:pPr>
      <w:r w:rsidRPr="008D534F">
        <w:rPr>
          <w:b/>
          <w:bCs/>
          <w:color w:val="0072CE" w:themeColor="accent4"/>
          <w:sz w:val="24"/>
          <w:szCs w:val="24"/>
        </w:rPr>
        <w:t>Be a Leadership Presence</w:t>
      </w:r>
    </w:p>
    <w:p w14:paraId="4A9BF462" w14:textId="77777777" w:rsidR="008D534F" w:rsidRPr="008D534F" w:rsidRDefault="008D534F" w:rsidP="008D534F">
      <w:pPr>
        <w:pStyle w:val="BodyText"/>
        <w:numPr>
          <w:ilvl w:val="0"/>
          <w:numId w:val="53"/>
        </w:numPr>
        <w:spacing w:after="0" w:line="288" w:lineRule="auto"/>
        <w:rPr>
          <w:color w:val="auto"/>
        </w:rPr>
      </w:pPr>
      <w:r w:rsidRPr="008D534F">
        <w:rPr>
          <w:color w:val="auto"/>
        </w:rPr>
        <w:t>Act as a leader and advocate for community pharmacy at place and system level.</w:t>
      </w:r>
    </w:p>
    <w:p w14:paraId="5BFB1ED4" w14:textId="77777777" w:rsidR="008D534F" w:rsidRPr="008D534F" w:rsidRDefault="008D534F" w:rsidP="008D534F">
      <w:pPr>
        <w:pStyle w:val="BodyText"/>
        <w:numPr>
          <w:ilvl w:val="0"/>
          <w:numId w:val="53"/>
        </w:numPr>
        <w:spacing w:after="0" w:line="288" w:lineRule="auto"/>
        <w:rPr>
          <w:color w:val="auto"/>
        </w:rPr>
      </w:pPr>
      <w:r w:rsidRPr="008D534F">
        <w:rPr>
          <w:color w:val="auto"/>
        </w:rPr>
        <w:t>Take part in development opportunities, such as training, leadership forums, and collaboration events.</w:t>
      </w:r>
    </w:p>
    <w:p w14:paraId="35A29B35" w14:textId="055428E0" w:rsidR="008D534F" w:rsidRPr="008D534F" w:rsidRDefault="008D534F" w:rsidP="001E2439">
      <w:pPr>
        <w:pStyle w:val="BodyText"/>
        <w:numPr>
          <w:ilvl w:val="0"/>
          <w:numId w:val="53"/>
        </w:numPr>
        <w:spacing w:after="0" w:line="288" w:lineRule="auto"/>
        <w:rPr>
          <w:color w:val="auto"/>
        </w:rPr>
      </w:pPr>
      <w:r w:rsidRPr="008D534F">
        <w:rPr>
          <w:color w:val="auto"/>
        </w:rPr>
        <w:t>Share ideas, challenges, and progress with other PCN Leads, the ICB, and LPC.</w:t>
      </w:r>
    </w:p>
    <w:p w14:paraId="54BE4931" w14:textId="0F9BF4A5" w:rsidR="008D534F" w:rsidRPr="008D534F" w:rsidRDefault="008D534F" w:rsidP="008D534F">
      <w:pPr>
        <w:pStyle w:val="BodyText"/>
        <w:numPr>
          <w:ilvl w:val="0"/>
          <w:numId w:val="47"/>
        </w:numPr>
        <w:spacing w:after="0" w:line="288" w:lineRule="auto"/>
        <w:rPr>
          <w:b/>
          <w:bCs/>
          <w:color w:val="0072CE" w:themeColor="accent4"/>
          <w:sz w:val="24"/>
          <w:szCs w:val="24"/>
        </w:rPr>
      </w:pPr>
      <w:r w:rsidRPr="008D534F">
        <w:rPr>
          <w:b/>
          <w:bCs/>
          <w:color w:val="0072CE" w:themeColor="accent4"/>
          <w:sz w:val="24"/>
          <w:szCs w:val="24"/>
        </w:rPr>
        <w:t>Maintain Professional Standards</w:t>
      </w:r>
    </w:p>
    <w:p w14:paraId="1A974F45" w14:textId="77777777" w:rsidR="008D534F" w:rsidRPr="008D534F" w:rsidRDefault="008D534F" w:rsidP="008D534F">
      <w:pPr>
        <w:pStyle w:val="BodyText"/>
        <w:numPr>
          <w:ilvl w:val="0"/>
          <w:numId w:val="54"/>
        </w:numPr>
        <w:spacing w:after="0" w:line="288" w:lineRule="auto"/>
        <w:rPr>
          <w:color w:val="auto"/>
        </w:rPr>
      </w:pPr>
      <w:r w:rsidRPr="008D534F">
        <w:rPr>
          <w:color w:val="auto"/>
        </w:rPr>
        <w:t>Ensure community pharmacy remains a trusted and professional part of the system.</w:t>
      </w:r>
    </w:p>
    <w:p w14:paraId="39C8D200" w14:textId="77777777" w:rsidR="008D534F" w:rsidRPr="008D534F" w:rsidRDefault="008D534F" w:rsidP="008D534F">
      <w:pPr>
        <w:pStyle w:val="BodyText"/>
        <w:numPr>
          <w:ilvl w:val="0"/>
          <w:numId w:val="54"/>
        </w:numPr>
        <w:spacing w:after="0" w:line="288" w:lineRule="auto"/>
        <w:rPr>
          <w:color w:val="auto"/>
        </w:rPr>
      </w:pPr>
      <w:r w:rsidRPr="008D534F">
        <w:rPr>
          <w:color w:val="auto"/>
        </w:rPr>
        <w:t>Be mindful of confidentiality, patient safety, and governance when sharing feedback or raising issues.</w:t>
      </w:r>
    </w:p>
    <w:p w14:paraId="682D0BDC" w14:textId="77777777" w:rsidR="008D534F" w:rsidRDefault="008D534F" w:rsidP="008D534F">
      <w:pPr>
        <w:pStyle w:val="BodyText"/>
        <w:numPr>
          <w:ilvl w:val="0"/>
          <w:numId w:val="54"/>
        </w:numPr>
        <w:spacing w:after="0" w:line="288" w:lineRule="auto"/>
        <w:rPr>
          <w:color w:val="auto"/>
        </w:rPr>
      </w:pPr>
      <w:r w:rsidRPr="008D534F">
        <w:rPr>
          <w:color w:val="auto"/>
        </w:rPr>
        <w:t>Declare any conflicts of interest and act in the best interests of patients and the wider health system.</w:t>
      </w:r>
    </w:p>
    <w:p w14:paraId="45C8EB1C" w14:textId="77777777" w:rsidR="008A27C5" w:rsidRDefault="008A27C5" w:rsidP="008A27C5">
      <w:pPr>
        <w:pStyle w:val="BodyText"/>
        <w:spacing w:after="0" w:line="288" w:lineRule="auto"/>
        <w:rPr>
          <w:b/>
          <w:bCs/>
          <w:color w:val="auto"/>
        </w:rPr>
      </w:pPr>
    </w:p>
    <w:p w14:paraId="0B98043A" w14:textId="602C1C79" w:rsidR="008A27C5" w:rsidRPr="008A27C5" w:rsidRDefault="008A27C5" w:rsidP="008A27C5">
      <w:pPr>
        <w:pStyle w:val="BodyText"/>
        <w:spacing w:after="0" w:line="288" w:lineRule="auto"/>
        <w:rPr>
          <w:b/>
          <w:bCs/>
          <w:color w:val="0072CE" w:themeColor="accent4"/>
          <w:sz w:val="32"/>
          <w:szCs w:val="32"/>
        </w:rPr>
      </w:pPr>
      <w:r w:rsidRPr="008A27C5">
        <w:rPr>
          <w:b/>
          <w:bCs/>
          <w:color w:val="0072CE" w:themeColor="accent4"/>
          <w:sz w:val="32"/>
          <w:szCs w:val="32"/>
        </w:rPr>
        <w:t>Role Expectations &amp; Key Actions</w:t>
      </w:r>
    </w:p>
    <w:p w14:paraId="3E62335F" w14:textId="1EF45DE4" w:rsidR="004F13D4" w:rsidRPr="004F13D4" w:rsidRDefault="004F13D4" w:rsidP="008A27C5">
      <w:pPr>
        <w:pStyle w:val="BodyText"/>
        <w:spacing w:line="288" w:lineRule="auto"/>
        <w:rPr>
          <w:b/>
          <w:bCs/>
          <w:color w:val="0072CE" w:themeColor="accent4"/>
          <w:sz w:val="4"/>
          <w:szCs w:val="8"/>
        </w:rPr>
      </w:pPr>
      <w:r w:rsidRPr="004F13D4">
        <w:rPr>
          <w:color w:val="auto"/>
        </w:rPr>
        <w:t>As a Community Pharmacy PCN Engagement Lead, your role over the coming months is to build strong relationships, support service improvement, and demonstrate the value of community pharmacy within the local system. The following short- and medium-term expectations are designed to help you contribute to both the strategic integration of pharmacy and the practical delivery of services within your PCN.</w:t>
      </w:r>
    </w:p>
    <w:p w14:paraId="6A1DB23D" w14:textId="4D1BCBB1" w:rsidR="008A27C5" w:rsidRPr="008A27C5" w:rsidRDefault="008A27C5" w:rsidP="008A27C5">
      <w:pPr>
        <w:pStyle w:val="BodyText"/>
        <w:spacing w:line="288" w:lineRule="auto"/>
        <w:rPr>
          <w:color w:val="FF6D3A" w:themeColor="accent1"/>
          <w:sz w:val="28"/>
          <w:szCs w:val="26"/>
        </w:rPr>
      </w:pPr>
      <w:r w:rsidRPr="008A27C5">
        <w:rPr>
          <w:b/>
          <w:bCs/>
          <w:color w:val="FF6D3A" w:themeColor="accent1"/>
          <w:sz w:val="28"/>
          <w:szCs w:val="26"/>
        </w:rPr>
        <w:t>Immediate Focus: Next 2–3 Months</w:t>
      </w:r>
    </w:p>
    <w:p w14:paraId="104BBC88" w14:textId="77777777" w:rsidR="008A27C5" w:rsidRPr="008A27C5" w:rsidRDefault="008A27C5" w:rsidP="008A27C5">
      <w:pPr>
        <w:pStyle w:val="BodyText"/>
        <w:spacing w:after="0" w:line="288" w:lineRule="auto"/>
        <w:rPr>
          <w:color w:val="0072CE" w:themeColor="accent4"/>
        </w:rPr>
      </w:pPr>
      <w:r w:rsidRPr="008A27C5">
        <w:rPr>
          <w:b/>
          <w:bCs/>
          <w:color w:val="0072CE" w:themeColor="accent4"/>
        </w:rPr>
        <w:t>1. Drive Local Action &amp; Collaboration</w:t>
      </w:r>
    </w:p>
    <w:p w14:paraId="448C763D" w14:textId="77777777" w:rsidR="008A27C5" w:rsidRPr="008A27C5" w:rsidRDefault="008A27C5" w:rsidP="008A27C5">
      <w:pPr>
        <w:pStyle w:val="BodyText"/>
        <w:numPr>
          <w:ilvl w:val="0"/>
          <w:numId w:val="57"/>
        </w:numPr>
        <w:spacing w:after="0" w:line="288" w:lineRule="auto"/>
        <w:rPr>
          <w:color w:val="auto"/>
        </w:rPr>
      </w:pPr>
      <w:r w:rsidRPr="008A27C5">
        <w:rPr>
          <w:color w:val="auto"/>
        </w:rPr>
        <w:t>Share locally developed SOPs and referral processes with fellow CP PCN Leads to support wider learning and replication.</w:t>
      </w:r>
    </w:p>
    <w:p w14:paraId="5BA0CAEA" w14:textId="77777777" w:rsidR="008A27C5" w:rsidRPr="008A27C5" w:rsidRDefault="008A27C5" w:rsidP="008A27C5">
      <w:pPr>
        <w:pStyle w:val="BodyText"/>
        <w:numPr>
          <w:ilvl w:val="0"/>
          <w:numId w:val="57"/>
        </w:numPr>
        <w:spacing w:after="0" w:line="288" w:lineRule="auto"/>
        <w:rPr>
          <w:color w:val="auto"/>
        </w:rPr>
      </w:pPr>
      <w:r w:rsidRPr="008A27C5">
        <w:rPr>
          <w:color w:val="auto"/>
        </w:rPr>
        <w:t>Lead or contribute to stakeholder engagement with GP practices, INTs, ICB teams, and schools to promote pharmacy services.</w:t>
      </w:r>
    </w:p>
    <w:p w14:paraId="42955B29" w14:textId="77777777" w:rsidR="008A27C5" w:rsidRPr="008A27C5" w:rsidRDefault="008A27C5" w:rsidP="008A27C5">
      <w:pPr>
        <w:pStyle w:val="BodyText"/>
        <w:spacing w:after="0" w:line="288" w:lineRule="auto"/>
        <w:rPr>
          <w:color w:val="0072CE" w:themeColor="accent4"/>
        </w:rPr>
      </w:pPr>
      <w:r w:rsidRPr="008A27C5">
        <w:rPr>
          <w:b/>
          <w:bCs/>
          <w:color w:val="0072CE" w:themeColor="accent4"/>
        </w:rPr>
        <w:t>2. NHS 111 Inappropriate Referrals</w:t>
      </w:r>
    </w:p>
    <w:p w14:paraId="303A195F" w14:textId="01907C9A" w:rsidR="008A27C5" w:rsidRPr="008A27C5" w:rsidRDefault="008A27C5" w:rsidP="008A27C5">
      <w:pPr>
        <w:pStyle w:val="BodyText"/>
        <w:numPr>
          <w:ilvl w:val="0"/>
          <w:numId w:val="58"/>
        </w:numPr>
        <w:spacing w:after="0" w:line="288" w:lineRule="auto"/>
        <w:rPr>
          <w:color w:val="auto"/>
        </w:rPr>
      </w:pPr>
      <w:r w:rsidRPr="008A27C5">
        <w:rPr>
          <w:color w:val="auto"/>
        </w:rPr>
        <w:t xml:space="preserve">Use the CPH-provided template to collect evidence of inappropriate NHS 111 referrals between </w:t>
      </w:r>
      <w:r>
        <w:rPr>
          <w:color w:val="auto"/>
        </w:rPr>
        <w:t>16</w:t>
      </w:r>
      <w:r w:rsidRPr="008A27C5">
        <w:rPr>
          <w:color w:val="auto"/>
        </w:rPr>
        <w:t xml:space="preserve"> </w:t>
      </w:r>
      <w:r>
        <w:rPr>
          <w:color w:val="auto"/>
        </w:rPr>
        <w:t>June</w:t>
      </w:r>
      <w:r w:rsidRPr="008A27C5">
        <w:rPr>
          <w:color w:val="auto"/>
        </w:rPr>
        <w:t xml:space="preserve"> and </w:t>
      </w:r>
      <w:r>
        <w:rPr>
          <w:color w:val="auto"/>
        </w:rPr>
        <w:t>14</w:t>
      </w:r>
      <w:r w:rsidRPr="008A27C5">
        <w:rPr>
          <w:color w:val="auto"/>
        </w:rPr>
        <w:t xml:space="preserve"> Ju</w:t>
      </w:r>
      <w:r>
        <w:rPr>
          <w:color w:val="auto"/>
        </w:rPr>
        <w:t>ly</w:t>
      </w:r>
      <w:r w:rsidRPr="008A27C5">
        <w:rPr>
          <w:color w:val="auto"/>
        </w:rPr>
        <w:t>.</w:t>
      </w:r>
    </w:p>
    <w:p w14:paraId="3FEC1A91" w14:textId="77777777" w:rsidR="008A27C5" w:rsidRPr="008A27C5" w:rsidRDefault="008A27C5" w:rsidP="008A27C5">
      <w:pPr>
        <w:pStyle w:val="BodyText"/>
        <w:spacing w:after="0" w:line="288" w:lineRule="auto"/>
        <w:rPr>
          <w:color w:val="auto"/>
        </w:rPr>
      </w:pPr>
      <w:r w:rsidRPr="008A27C5">
        <w:rPr>
          <w:b/>
          <w:bCs/>
          <w:color w:val="0072CE" w:themeColor="accent4"/>
        </w:rPr>
        <w:lastRenderedPageBreak/>
        <w:t>3. Set and Deliver Personal Actions</w:t>
      </w:r>
      <w:r w:rsidRPr="008A27C5">
        <w:rPr>
          <w:color w:val="auto"/>
        </w:rPr>
        <w:br/>
        <w:t>Each lead should define and pursue local priorities, which may include:</w:t>
      </w:r>
    </w:p>
    <w:p w14:paraId="5FC40A56" w14:textId="77777777" w:rsidR="008A27C5" w:rsidRPr="008A27C5" w:rsidRDefault="008A27C5" w:rsidP="008A27C5">
      <w:pPr>
        <w:pStyle w:val="BodyText"/>
        <w:numPr>
          <w:ilvl w:val="0"/>
          <w:numId w:val="59"/>
        </w:numPr>
        <w:spacing w:after="0" w:line="288" w:lineRule="auto"/>
        <w:rPr>
          <w:color w:val="auto"/>
        </w:rPr>
      </w:pPr>
      <w:r w:rsidRPr="008A27C5">
        <w:rPr>
          <w:color w:val="auto"/>
        </w:rPr>
        <w:t>Promoting community pharmacy in Integrated Neighbourhood Teams (INTs)</w:t>
      </w:r>
    </w:p>
    <w:p w14:paraId="7ECD6107" w14:textId="77777777" w:rsidR="008A27C5" w:rsidRPr="008A27C5" w:rsidRDefault="008A27C5" w:rsidP="008A27C5">
      <w:pPr>
        <w:pStyle w:val="BodyText"/>
        <w:numPr>
          <w:ilvl w:val="0"/>
          <w:numId w:val="59"/>
        </w:numPr>
        <w:spacing w:after="0" w:line="288" w:lineRule="auto"/>
        <w:rPr>
          <w:color w:val="auto"/>
        </w:rPr>
      </w:pPr>
      <w:r w:rsidRPr="008A27C5">
        <w:rPr>
          <w:color w:val="auto"/>
        </w:rPr>
        <w:t>Extracting and using Excel-based service data to inform PCN discussions</w:t>
      </w:r>
    </w:p>
    <w:p w14:paraId="281036F1" w14:textId="77777777" w:rsidR="008A27C5" w:rsidRPr="008A27C5" w:rsidRDefault="008A27C5" w:rsidP="008A27C5">
      <w:pPr>
        <w:pStyle w:val="BodyText"/>
        <w:numPr>
          <w:ilvl w:val="0"/>
          <w:numId w:val="59"/>
        </w:numPr>
        <w:spacing w:after="0" w:line="288" w:lineRule="auto"/>
        <w:rPr>
          <w:color w:val="auto"/>
        </w:rPr>
      </w:pPr>
      <w:r w:rsidRPr="008A27C5">
        <w:rPr>
          <w:color w:val="auto"/>
        </w:rPr>
        <w:t xml:space="preserve">Exploring </w:t>
      </w:r>
      <w:proofErr w:type="spellStart"/>
      <w:r w:rsidRPr="008A27C5">
        <w:rPr>
          <w:color w:val="auto"/>
        </w:rPr>
        <w:t>AccuRx</w:t>
      </w:r>
      <w:proofErr w:type="spellEnd"/>
      <w:r w:rsidRPr="008A27C5">
        <w:rPr>
          <w:color w:val="auto"/>
        </w:rPr>
        <w:t xml:space="preserve"> or other tools to strengthen two-way communication with GP practices</w:t>
      </w:r>
    </w:p>
    <w:p w14:paraId="11187686" w14:textId="77777777" w:rsidR="008A27C5" w:rsidRPr="008A27C5" w:rsidRDefault="008A27C5" w:rsidP="008A27C5">
      <w:pPr>
        <w:pStyle w:val="BodyText"/>
        <w:numPr>
          <w:ilvl w:val="0"/>
          <w:numId w:val="59"/>
        </w:numPr>
        <w:spacing w:after="0" w:line="288" w:lineRule="auto"/>
        <w:rPr>
          <w:color w:val="auto"/>
        </w:rPr>
      </w:pPr>
      <w:r w:rsidRPr="008A27C5">
        <w:rPr>
          <w:color w:val="auto"/>
        </w:rPr>
        <w:t>Reviewing NMS and SMR data to support structured medication reviews (e.g., depression reviews)</w:t>
      </w:r>
    </w:p>
    <w:p w14:paraId="7287A448" w14:textId="77777777" w:rsidR="008A27C5" w:rsidRPr="008A27C5" w:rsidRDefault="008A27C5" w:rsidP="008A27C5">
      <w:pPr>
        <w:pStyle w:val="BodyText"/>
        <w:numPr>
          <w:ilvl w:val="0"/>
          <w:numId w:val="59"/>
        </w:numPr>
        <w:spacing w:after="0" w:line="288" w:lineRule="auto"/>
        <w:rPr>
          <w:color w:val="auto"/>
        </w:rPr>
      </w:pPr>
      <w:r w:rsidRPr="008A27C5">
        <w:rPr>
          <w:color w:val="auto"/>
        </w:rPr>
        <w:t>Strengthening ties with Clinical Directors and attending relevant PCN meetings</w:t>
      </w:r>
    </w:p>
    <w:p w14:paraId="58B6416F" w14:textId="77777777" w:rsidR="008A27C5" w:rsidRDefault="008A27C5" w:rsidP="008A27C5">
      <w:pPr>
        <w:pStyle w:val="BodyText"/>
        <w:numPr>
          <w:ilvl w:val="0"/>
          <w:numId w:val="59"/>
        </w:numPr>
        <w:spacing w:after="0" w:line="288" w:lineRule="auto"/>
        <w:rPr>
          <w:color w:val="auto"/>
        </w:rPr>
      </w:pPr>
      <w:r w:rsidRPr="008A27C5">
        <w:rPr>
          <w:color w:val="auto"/>
        </w:rPr>
        <w:t>Improving stakeholder engagement across pharmacies, GPs, and system partners</w:t>
      </w:r>
    </w:p>
    <w:p w14:paraId="1E791781" w14:textId="77777777" w:rsidR="004F13D4" w:rsidRPr="008A27C5" w:rsidRDefault="004F13D4" w:rsidP="004F13D4">
      <w:pPr>
        <w:pStyle w:val="BodyText"/>
        <w:spacing w:line="288" w:lineRule="auto"/>
        <w:ind w:left="720"/>
        <w:rPr>
          <w:b/>
          <w:bCs/>
          <w:color w:val="0072CE" w:themeColor="accent4"/>
          <w:sz w:val="4"/>
          <w:szCs w:val="8"/>
        </w:rPr>
      </w:pPr>
    </w:p>
    <w:p w14:paraId="0D29C530" w14:textId="428E1429" w:rsidR="008A27C5" w:rsidRPr="008A27C5" w:rsidRDefault="008A27C5" w:rsidP="008A27C5">
      <w:pPr>
        <w:pStyle w:val="BodyText"/>
        <w:spacing w:line="288" w:lineRule="auto"/>
        <w:rPr>
          <w:color w:val="FF6D3A" w:themeColor="accent1"/>
          <w:sz w:val="28"/>
          <w:szCs w:val="26"/>
        </w:rPr>
      </w:pPr>
      <w:r w:rsidRPr="008A27C5">
        <w:rPr>
          <w:b/>
          <w:bCs/>
          <w:color w:val="FF6D3A" w:themeColor="accent1"/>
          <w:sz w:val="28"/>
          <w:szCs w:val="26"/>
        </w:rPr>
        <w:t>Medium-Term Focus: 6–9 Months</w:t>
      </w:r>
    </w:p>
    <w:p w14:paraId="167E6F06" w14:textId="77777777" w:rsidR="008A27C5" w:rsidRPr="008A27C5" w:rsidRDefault="008A27C5" w:rsidP="008A27C5">
      <w:pPr>
        <w:pStyle w:val="BodyText"/>
        <w:spacing w:after="0" w:line="288" w:lineRule="auto"/>
        <w:rPr>
          <w:color w:val="auto"/>
        </w:rPr>
      </w:pPr>
      <w:r w:rsidRPr="008A27C5">
        <w:rPr>
          <w:b/>
          <w:bCs/>
          <w:color w:val="0072CE" w:themeColor="accent4"/>
        </w:rPr>
        <w:t>1. Demonstrate Impact and Value</w:t>
      </w:r>
    </w:p>
    <w:p w14:paraId="0B75EF95" w14:textId="77777777" w:rsidR="008A27C5" w:rsidRPr="008A27C5" w:rsidRDefault="008A27C5" w:rsidP="008A27C5">
      <w:pPr>
        <w:pStyle w:val="BodyText"/>
        <w:numPr>
          <w:ilvl w:val="0"/>
          <w:numId w:val="60"/>
        </w:numPr>
        <w:spacing w:after="0" w:line="288" w:lineRule="auto"/>
        <w:rPr>
          <w:color w:val="auto"/>
        </w:rPr>
      </w:pPr>
      <w:r w:rsidRPr="008A27C5">
        <w:rPr>
          <w:color w:val="auto"/>
        </w:rPr>
        <w:t>Collect and report examples of how your work is improving collaboration, communication, and service delivery across the PCN.</w:t>
      </w:r>
    </w:p>
    <w:p w14:paraId="4674D5A9" w14:textId="77777777" w:rsidR="008A27C5" w:rsidRPr="008A27C5" w:rsidRDefault="008A27C5" w:rsidP="008A27C5">
      <w:pPr>
        <w:pStyle w:val="BodyText"/>
        <w:numPr>
          <w:ilvl w:val="0"/>
          <w:numId w:val="60"/>
        </w:numPr>
        <w:spacing w:after="0" w:line="288" w:lineRule="auto"/>
        <w:rPr>
          <w:color w:val="auto"/>
        </w:rPr>
      </w:pPr>
      <w:r w:rsidRPr="008A27C5">
        <w:rPr>
          <w:color w:val="auto"/>
        </w:rPr>
        <w:t>Submit regular updates via the PCN Leads reporting form to help build a system-wide picture of progress.</w:t>
      </w:r>
    </w:p>
    <w:p w14:paraId="0B358685" w14:textId="77777777" w:rsidR="008A27C5" w:rsidRPr="008A27C5" w:rsidRDefault="008A27C5" w:rsidP="008A27C5">
      <w:pPr>
        <w:pStyle w:val="BodyText"/>
        <w:spacing w:after="0" w:line="288" w:lineRule="auto"/>
        <w:rPr>
          <w:color w:val="0072CE" w:themeColor="accent4"/>
        </w:rPr>
      </w:pPr>
      <w:r w:rsidRPr="008A27C5">
        <w:rPr>
          <w:b/>
          <w:bCs/>
          <w:color w:val="0072CE" w:themeColor="accent4"/>
        </w:rPr>
        <w:t>2. Key Outcomes to Work Towards</w:t>
      </w:r>
    </w:p>
    <w:p w14:paraId="1F7652CB" w14:textId="77777777" w:rsidR="008A27C5" w:rsidRPr="008A27C5" w:rsidRDefault="008A27C5" w:rsidP="008A27C5">
      <w:pPr>
        <w:pStyle w:val="BodyText"/>
        <w:numPr>
          <w:ilvl w:val="0"/>
          <w:numId w:val="61"/>
        </w:numPr>
        <w:spacing w:after="0" w:line="288" w:lineRule="auto"/>
        <w:rPr>
          <w:color w:val="0072CE" w:themeColor="accent4"/>
        </w:rPr>
      </w:pPr>
      <w:r w:rsidRPr="008A27C5">
        <w:rPr>
          <w:b/>
          <w:bCs/>
          <w:color w:val="0072CE" w:themeColor="accent4"/>
        </w:rPr>
        <w:t>Improve Service Uptake:</w:t>
      </w:r>
    </w:p>
    <w:p w14:paraId="1952EB3F" w14:textId="77777777" w:rsidR="008A27C5" w:rsidRPr="008A27C5" w:rsidRDefault="008A27C5" w:rsidP="008A27C5">
      <w:pPr>
        <w:pStyle w:val="BodyText"/>
        <w:numPr>
          <w:ilvl w:val="1"/>
          <w:numId w:val="61"/>
        </w:numPr>
        <w:spacing w:after="0" w:line="288" w:lineRule="auto"/>
        <w:rPr>
          <w:color w:val="auto"/>
        </w:rPr>
      </w:pPr>
      <w:r w:rsidRPr="008A27C5">
        <w:rPr>
          <w:color w:val="auto"/>
        </w:rPr>
        <w:t>Boost Pharmacy First referral volumes</w:t>
      </w:r>
    </w:p>
    <w:p w14:paraId="1D179DE4" w14:textId="77777777" w:rsidR="008A27C5" w:rsidRPr="008A27C5" w:rsidRDefault="008A27C5" w:rsidP="008A27C5">
      <w:pPr>
        <w:pStyle w:val="BodyText"/>
        <w:numPr>
          <w:ilvl w:val="1"/>
          <w:numId w:val="61"/>
        </w:numPr>
        <w:spacing w:after="0" w:line="288" w:lineRule="auto"/>
        <w:rPr>
          <w:color w:val="auto"/>
        </w:rPr>
      </w:pPr>
      <w:r w:rsidRPr="008A27C5">
        <w:rPr>
          <w:color w:val="auto"/>
        </w:rPr>
        <w:t>Address service blockers (e.g., low uptake of BP or contraception services, IT barriers)</w:t>
      </w:r>
    </w:p>
    <w:p w14:paraId="2E10EAAD" w14:textId="77777777" w:rsidR="008A27C5" w:rsidRPr="008A27C5" w:rsidRDefault="008A27C5" w:rsidP="008A27C5">
      <w:pPr>
        <w:pStyle w:val="BodyText"/>
        <w:numPr>
          <w:ilvl w:val="1"/>
          <w:numId w:val="61"/>
        </w:numPr>
        <w:spacing w:after="0" w:line="288" w:lineRule="auto"/>
        <w:rPr>
          <w:color w:val="auto"/>
        </w:rPr>
      </w:pPr>
      <w:r w:rsidRPr="008A27C5">
        <w:rPr>
          <w:color w:val="auto"/>
        </w:rPr>
        <w:t>Improve delivery of services such as depression reviews within NMS and SMRs</w:t>
      </w:r>
    </w:p>
    <w:p w14:paraId="5A07C730" w14:textId="77777777" w:rsidR="008A27C5" w:rsidRPr="008A27C5" w:rsidRDefault="008A27C5" w:rsidP="008A27C5">
      <w:pPr>
        <w:pStyle w:val="BodyText"/>
        <w:numPr>
          <w:ilvl w:val="0"/>
          <w:numId w:val="61"/>
        </w:numPr>
        <w:spacing w:after="0" w:line="288" w:lineRule="auto"/>
        <w:rPr>
          <w:color w:val="0072CE" w:themeColor="accent4"/>
        </w:rPr>
      </w:pPr>
      <w:r w:rsidRPr="008A27C5">
        <w:rPr>
          <w:b/>
          <w:bCs/>
          <w:color w:val="0072CE" w:themeColor="accent4"/>
        </w:rPr>
        <w:t>Enhance Relationships &amp; Feedback Loops:</w:t>
      </w:r>
    </w:p>
    <w:p w14:paraId="77715C31" w14:textId="77777777" w:rsidR="008A27C5" w:rsidRPr="008A27C5" w:rsidRDefault="008A27C5" w:rsidP="008A27C5">
      <w:pPr>
        <w:pStyle w:val="BodyText"/>
        <w:numPr>
          <w:ilvl w:val="1"/>
          <w:numId w:val="61"/>
        </w:numPr>
        <w:spacing w:after="0" w:line="288" w:lineRule="auto"/>
        <w:rPr>
          <w:color w:val="auto"/>
        </w:rPr>
      </w:pPr>
      <w:r w:rsidRPr="008A27C5">
        <w:rPr>
          <w:color w:val="auto"/>
        </w:rPr>
        <w:t>Improve two-way communication between pharmacies and GPs</w:t>
      </w:r>
    </w:p>
    <w:p w14:paraId="52EAC93F" w14:textId="77777777" w:rsidR="008A27C5" w:rsidRPr="008A27C5" w:rsidRDefault="008A27C5" w:rsidP="008A27C5">
      <w:pPr>
        <w:pStyle w:val="BodyText"/>
        <w:numPr>
          <w:ilvl w:val="1"/>
          <w:numId w:val="61"/>
        </w:numPr>
        <w:spacing w:after="0" w:line="288" w:lineRule="auto"/>
        <w:rPr>
          <w:color w:val="auto"/>
        </w:rPr>
      </w:pPr>
      <w:r w:rsidRPr="008A27C5">
        <w:rPr>
          <w:color w:val="auto"/>
        </w:rPr>
        <w:t>Establish feedback mechanisms (e.g., WhatsApp groups, meeting follow-ups)</w:t>
      </w:r>
    </w:p>
    <w:p w14:paraId="1437630F" w14:textId="77777777" w:rsidR="008A27C5" w:rsidRDefault="008A27C5" w:rsidP="008A27C5">
      <w:pPr>
        <w:pStyle w:val="BodyText"/>
        <w:numPr>
          <w:ilvl w:val="1"/>
          <w:numId w:val="61"/>
        </w:numPr>
        <w:spacing w:after="0" w:line="288" w:lineRule="auto"/>
        <w:rPr>
          <w:color w:val="auto"/>
        </w:rPr>
      </w:pPr>
      <w:r w:rsidRPr="008A27C5">
        <w:rPr>
          <w:color w:val="auto"/>
        </w:rPr>
        <w:t>Close the loop with contractors on issues raised and resolved</w:t>
      </w:r>
    </w:p>
    <w:p w14:paraId="2313E015" w14:textId="77777777" w:rsidR="00DE03ED" w:rsidRPr="008A27C5" w:rsidRDefault="00DE03ED" w:rsidP="00DE03ED">
      <w:pPr>
        <w:pStyle w:val="BodyText"/>
        <w:spacing w:after="0" w:line="288" w:lineRule="auto"/>
        <w:ind w:left="1080"/>
        <w:rPr>
          <w:color w:val="auto"/>
        </w:rPr>
      </w:pPr>
    </w:p>
    <w:p w14:paraId="4AB644AB" w14:textId="057737E1" w:rsidR="00A710C8" w:rsidRPr="00A710C8" w:rsidRDefault="00A710C8" w:rsidP="006C7998">
      <w:pPr>
        <w:pStyle w:val="BodyText"/>
        <w:spacing w:after="0" w:line="288" w:lineRule="auto"/>
        <w:rPr>
          <w:b/>
          <w:bCs/>
          <w:sz w:val="32"/>
          <w:szCs w:val="32"/>
        </w:rPr>
      </w:pPr>
      <w:r w:rsidRPr="00A710C8">
        <w:rPr>
          <w:b/>
          <w:bCs/>
          <w:sz w:val="32"/>
          <w:szCs w:val="32"/>
        </w:rPr>
        <w:t>Contacting for Support</w:t>
      </w:r>
    </w:p>
    <w:p w14:paraId="1A2D0D48" w14:textId="6A090263" w:rsidR="00A54CD2" w:rsidRDefault="00A54CD2" w:rsidP="006258E3">
      <w:pPr>
        <w:pStyle w:val="BodyText"/>
        <w:spacing w:after="0" w:line="288" w:lineRule="auto"/>
        <w:rPr>
          <w:color w:val="auto"/>
        </w:rPr>
      </w:pPr>
      <w:r w:rsidRPr="006258E3">
        <w:rPr>
          <w:color w:val="auto"/>
        </w:rPr>
        <w:t>Ensure you know the right contacts for support within your Community Pharmacy Local and the HWE ICB. For routine matters and common challenges, begin by reaching out to your local pharmacy contacts who are familiar with your specific context. For specialised or more complex issues, be prepared to escalate appropriately to secure timely and effective solutions. If you’re ever uncertain about the best approach, don’t hesitate to ask for advice.</w:t>
      </w:r>
    </w:p>
    <w:p w14:paraId="76D7A8F6" w14:textId="77777777" w:rsidR="00C40DD9" w:rsidRPr="00C40DD9" w:rsidRDefault="00C40DD9" w:rsidP="006258E3">
      <w:pPr>
        <w:pStyle w:val="BodyText"/>
        <w:spacing w:after="0" w:line="288" w:lineRule="auto"/>
        <w:rPr>
          <w:color w:val="auto"/>
          <w:sz w:val="8"/>
          <w:szCs w:val="8"/>
        </w:rPr>
      </w:pPr>
    </w:p>
    <w:p w14:paraId="0ACF1004" w14:textId="4D633D9A" w:rsidR="00693057" w:rsidRPr="006258E3" w:rsidRDefault="00693057" w:rsidP="006258E3">
      <w:pPr>
        <w:pStyle w:val="BodyText"/>
        <w:spacing w:after="0" w:line="288" w:lineRule="auto"/>
        <w:rPr>
          <w:b/>
          <w:bCs/>
          <w:color w:val="0072CE" w:themeColor="accent4"/>
          <w:sz w:val="24"/>
          <w:szCs w:val="24"/>
        </w:rPr>
      </w:pPr>
      <w:r w:rsidRPr="00693057">
        <w:rPr>
          <w:b/>
          <w:bCs/>
          <w:color w:val="0072CE" w:themeColor="accent4"/>
          <w:sz w:val="24"/>
          <w:szCs w:val="24"/>
        </w:rPr>
        <w:t xml:space="preserve">Primary Care Directorate </w:t>
      </w:r>
    </w:p>
    <w:p w14:paraId="2D9267A4" w14:textId="77777777" w:rsidR="006258E3" w:rsidRPr="00A728CB" w:rsidRDefault="006258E3" w:rsidP="006258E3">
      <w:pPr>
        <w:pStyle w:val="BodyText"/>
        <w:spacing w:after="0" w:line="288" w:lineRule="auto"/>
        <w:rPr>
          <w:b/>
          <w:bCs/>
          <w:color w:val="0072CE" w:themeColor="accent4"/>
          <w:sz w:val="8"/>
          <w:szCs w:val="8"/>
        </w:rPr>
      </w:pPr>
    </w:p>
    <w:tbl>
      <w:tblPr>
        <w:tblStyle w:val="TableGrid"/>
        <w:tblW w:w="0" w:type="auto"/>
        <w:tblLook w:val="04A0" w:firstRow="1" w:lastRow="0" w:firstColumn="1" w:lastColumn="0" w:noHBand="0" w:noVBand="1"/>
      </w:tblPr>
      <w:tblGrid>
        <w:gridCol w:w="1696"/>
        <w:gridCol w:w="8158"/>
      </w:tblGrid>
      <w:tr w:rsidR="00693057" w:rsidRPr="006258E3" w14:paraId="5362B32B" w14:textId="77777777" w:rsidTr="00693057">
        <w:tc>
          <w:tcPr>
            <w:tcW w:w="1696" w:type="dxa"/>
          </w:tcPr>
          <w:p w14:paraId="1521633A" w14:textId="77777777" w:rsidR="00693057" w:rsidRPr="00693057" w:rsidRDefault="00693057" w:rsidP="006258E3">
            <w:pPr>
              <w:pStyle w:val="BodyText"/>
              <w:spacing w:after="0" w:line="288" w:lineRule="auto"/>
              <w:rPr>
                <w:color w:val="auto"/>
              </w:rPr>
            </w:pPr>
            <w:r w:rsidRPr="00693057">
              <w:rPr>
                <w:color w:val="auto"/>
              </w:rPr>
              <w:t xml:space="preserve">ENH place </w:t>
            </w:r>
          </w:p>
          <w:p w14:paraId="3EFEB662" w14:textId="77777777" w:rsidR="00693057" w:rsidRPr="006258E3" w:rsidRDefault="00693057" w:rsidP="006258E3">
            <w:pPr>
              <w:pStyle w:val="BodyText"/>
              <w:spacing w:after="0" w:line="288" w:lineRule="auto"/>
              <w:rPr>
                <w:color w:val="auto"/>
              </w:rPr>
            </w:pPr>
          </w:p>
        </w:tc>
        <w:tc>
          <w:tcPr>
            <w:tcW w:w="8158" w:type="dxa"/>
          </w:tcPr>
          <w:p w14:paraId="16A27401" w14:textId="77777777" w:rsidR="00693057" w:rsidRPr="00693057" w:rsidRDefault="00693057" w:rsidP="006258E3">
            <w:pPr>
              <w:pStyle w:val="BodyText"/>
              <w:spacing w:after="0" w:line="288" w:lineRule="auto"/>
              <w:rPr>
                <w:color w:val="auto"/>
              </w:rPr>
            </w:pPr>
            <w:r w:rsidRPr="00693057">
              <w:rPr>
                <w:b/>
                <w:bCs/>
                <w:color w:val="auto"/>
              </w:rPr>
              <w:t>Cathy Galione</w:t>
            </w:r>
            <w:r w:rsidRPr="00693057">
              <w:rPr>
                <w:color w:val="auto"/>
              </w:rPr>
              <w:t xml:space="preserve"> - Head of Primary Care Transformation, Integration, Development &amp; Delivery – East &amp; North Hertfordshire - </w:t>
            </w:r>
            <w:hyperlink r:id="rId15" w:history="1">
              <w:r w:rsidRPr="00693057">
                <w:rPr>
                  <w:rStyle w:val="Hyperlink"/>
                  <w:lang w:val="en-US"/>
                </w:rPr>
                <w:t>cathy.galione@nhs.net</w:t>
              </w:r>
            </w:hyperlink>
            <w:r w:rsidRPr="00693057">
              <w:rPr>
                <w:color w:val="auto"/>
                <w:lang w:val="en-US"/>
              </w:rPr>
              <w:t xml:space="preserve"> </w:t>
            </w:r>
          </w:p>
          <w:p w14:paraId="714914EA" w14:textId="77777777" w:rsidR="00693057" w:rsidRPr="00693057" w:rsidRDefault="00693057" w:rsidP="006258E3">
            <w:pPr>
              <w:pStyle w:val="BodyText"/>
              <w:spacing w:after="0" w:line="288" w:lineRule="auto"/>
              <w:rPr>
                <w:color w:val="auto"/>
              </w:rPr>
            </w:pPr>
            <w:r w:rsidRPr="00693057">
              <w:rPr>
                <w:b/>
                <w:bCs/>
                <w:color w:val="auto"/>
              </w:rPr>
              <w:t>Penny Thomas</w:t>
            </w:r>
            <w:r w:rsidRPr="00693057">
              <w:rPr>
                <w:color w:val="auto"/>
              </w:rPr>
              <w:t xml:space="preserve"> - Senior Primary Care Manager, Transformation, Integration, Development &amp; Delivery – East &amp; North Hertfordshire - </w:t>
            </w:r>
            <w:hyperlink r:id="rId16" w:history="1">
              <w:r w:rsidRPr="00693057">
                <w:rPr>
                  <w:rStyle w:val="Hyperlink"/>
                </w:rPr>
                <w:t>penny.thomas@nhs.net</w:t>
              </w:r>
            </w:hyperlink>
            <w:r w:rsidRPr="00693057">
              <w:rPr>
                <w:color w:val="auto"/>
              </w:rPr>
              <w:t xml:space="preserve"> </w:t>
            </w:r>
          </w:p>
          <w:p w14:paraId="4CA79096" w14:textId="3749D1DA" w:rsidR="00693057" w:rsidRPr="006258E3" w:rsidRDefault="00693057" w:rsidP="006258E3">
            <w:pPr>
              <w:pStyle w:val="BodyText"/>
              <w:spacing w:after="0" w:line="288" w:lineRule="auto"/>
              <w:rPr>
                <w:color w:val="auto"/>
              </w:rPr>
            </w:pPr>
            <w:r w:rsidRPr="00693057">
              <w:rPr>
                <w:b/>
                <w:bCs/>
                <w:color w:val="auto"/>
              </w:rPr>
              <w:lastRenderedPageBreak/>
              <w:t>Michelle Hicks</w:t>
            </w:r>
            <w:r w:rsidRPr="00693057">
              <w:rPr>
                <w:color w:val="auto"/>
              </w:rPr>
              <w:t xml:space="preserve"> - Senior Primary Care Manager for Transformation, Integration, Development &amp; </w:t>
            </w:r>
            <w:proofErr w:type="gramStart"/>
            <w:r w:rsidRPr="00693057">
              <w:rPr>
                <w:color w:val="auto"/>
              </w:rPr>
              <w:t>Delivery  -</w:t>
            </w:r>
            <w:proofErr w:type="gramEnd"/>
            <w:r w:rsidRPr="00693057">
              <w:rPr>
                <w:color w:val="auto"/>
              </w:rPr>
              <w:t xml:space="preserve"> East &amp; North Herts  </w:t>
            </w:r>
            <w:hyperlink r:id="rId17" w:history="1">
              <w:r w:rsidRPr="00693057">
                <w:rPr>
                  <w:rStyle w:val="Hyperlink"/>
                </w:rPr>
                <w:t>michelle.hicks1@nhs.net</w:t>
              </w:r>
            </w:hyperlink>
            <w:r w:rsidRPr="00693057">
              <w:rPr>
                <w:color w:val="auto"/>
              </w:rPr>
              <w:t xml:space="preserve"> </w:t>
            </w:r>
          </w:p>
        </w:tc>
      </w:tr>
      <w:tr w:rsidR="00693057" w:rsidRPr="006258E3" w14:paraId="0291E16A" w14:textId="77777777" w:rsidTr="00693057">
        <w:tc>
          <w:tcPr>
            <w:tcW w:w="1696" w:type="dxa"/>
          </w:tcPr>
          <w:p w14:paraId="6B9B9459" w14:textId="77777777" w:rsidR="00693057" w:rsidRPr="00693057" w:rsidRDefault="00693057" w:rsidP="006258E3">
            <w:pPr>
              <w:pStyle w:val="BodyText"/>
              <w:spacing w:after="0" w:line="288" w:lineRule="auto"/>
              <w:rPr>
                <w:color w:val="auto"/>
              </w:rPr>
            </w:pPr>
            <w:r w:rsidRPr="00693057">
              <w:rPr>
                <w:color w:val="auto"/>
              </w:rPr>
              <w:lastRenderedPageBreak/>
              <w:t xml:space="preserve">SWH place </w:t>
            </w:r>
          </w:p>
          <w:p w14:paraId="0C8048F3" w14:textId="77777777" w:rsidR="00693057" w:rsidRPr="006258E3" w:rsidRDefault="00693057" w:rsidP="006258E3">
            <w:pPr>
              <w:pStyle w:val="BodyText"/>
              <w:spacing w:after="0" w:line="288" w:lineRule="auto"/>
              <w:rPr>
                <w:color w:val="auto"/>
              </w:rPr>
            </w:pPr>
          </w:p>
        </w:tc>
        <w:tc>
          <w:tcPr>
            <w:tcW w:w="8158" w:type="dxa"/>
          </w:tcPr>
          <w:p w14:paraId="45BB8804" w14:textId="5695D0F7" w:rsidR="00693057" w:rsidRPr="00693057" w:rsidRDefault="005A2ACD" w:rsidP="006258E3">
            <w:pPr>
              <w:pStyle w:val="BodyText"/>
              <w:spacing w:after="0" w:line="288" w:lineRule="auto"/>
              <w:rPr>
                <w:color w:val="auto"/>
              </w:rPr>
            </w:pPr>
            <w:r w:rsidRPr="005A2ACD">
              <w:rPr>
                <w:b/>
                <w:bCs/>
                <w:color w:val="auto"/>
              </w:rPr>
              <w:t>Melanie Powell</w:t>
            </w:r>
            <w:r w:rsidR="00693057" w:rsidRPr="00693057">
              <w:rPr>
                <w:color w:val="auto"/>
              </w:rPr>
              <w:t xml:space="preserve">, Head of Primary Care Transformation and Integration (SWH) </w:t>
            </w:r>
            <w:r w:rsidRPr="005A2ACD">
              <w:rPr>
                <w:color w:val="auto"/>
              </w:rPr>
              <w:t>–</w:t>
            </w:r>
            <w:r w:rsidR="00693057" w:rsidRPr="00693057">
              <w:rPr>
                <w:color w:val="auto"/>
              </w:rPr>
              <w:t xml:space="preserve"> </w:t>
            </w:r>
            <w:hyperlink r:id="rId18" w:history="1">
              <w:r w:rsidRPr="005A2ACD">
                <w:rPr>
                  <w:rStyle w:val="Hyperlink"/>
                </w:rPr>
                <w:t>melanie.powell9@nhs.net</w:t>
              </w:r>
            </w:hyperlink>
            <w:r w:rsidR="00693057" w:rsidRPr="00693057">
              <w:rPr>
                <w:color w:val="auto"/>
              </w:rPr>
              <w:t xml:space="preserve"> </w:t>
            </w:r>
          </w:p>
          <w:p w14:paraId="465DDED0" w14:textId="77777777" w:rsidR="00693057" w:rsidRPr="00693057" w:rsidRDefault="00693057" w:rsidP="006258E3">
            <w:pPr>
              <w:pStyle w:val="BodyText"/>
              <w:spacing w:after="0" w:line="288" w:lineRule="auto"/>
              <w:rPr>
                <w:color w:val="auto"/>
              </w:rPr>
            </w:pPr>
            <w:r w:rsidRPr="00693057">
              <w:rPr>
                <w:b/>
                <w:bCs/>
                <w:color w:val="auto"/>
              </w:rPr>
              <w:t xml:space="preserve">Amanda </w:t>
            </w:r>
            <w:proofErr w:type="spellStart"/>
            <w:r w:rsidRPr="00693057">
              <w:rPr>
                <w:b/>
                <w:bCs/>
                <w:color w:val="auto"/>
              </w:rPr>
              <w:t>Burfot</w:t>
            </w:r>
            <w:proofErr w:type="spellEnd"/>
            <w:r w:rsidRPr="00693057">
              <w:rPr>
                <w:color w:val="auto"/>
              </w:rPr>
              <w:t xml:space="preserve">, Senior Primary Care Manager for Transformation, Integration and Delivery (SWH) - </w:t>
            </w:r>
            <w:hyperlink r:id="rId19" w:history="1">
              <w:r w:rsidRPr="00693057">
                <w:rPr>
                  <w:rStyle w:val="Hyperlink"/>
                </w:rPr>
                <w:t>amanda.burfot@nhs.net</w:t>
              </w:r>
            </w:hyperlink>
          </w:p>
          <w:p w14:paraId="307B3AF7" w14:textId="3771785D" w:rsidR="00693057" w:rsidRPr="006258E3" w:rsidRDefault="00693057" w:rsidP="006258E3">
            <w:pPr>
              <w:pStyle w:val="BodyText"/>
              <w:spacing w:after="0" w:line="288" w:lineRule="auto"/>
              <w:rPr>
                <w:color w:val="auto"/>
              </w:rPr>
            </w:pPr>
            <w:r w:rsidRPr="00693057">
              <w:rPr>
                <w:b/>
                <w:bCs/>
                <w:color w:val="auto"/>
              </w:rPr>
              <w:t>Liz Cox</w:t>
            </w:r>
            <w:r w:rsidRPr="00693057">
              <w:rPr>
                <w:color w:val="auto"/>
              </w:rPr>
              <w:t xml:space="preserve">, Senior Transformation, Integration Development Delivery Manager - </w:t>
            </w:r>
            <w:hyperlink r:id="rId20" w:history="1">
              <w:r w:rsidRPr="00693057">
                <w:rPr>
                  <w:rStyle w:val="Hyperlink"/>
                </w:rPr>
                <w:t>liz.cox7@nhs.net</w:t>
              </w:r>
            </w:hyperlink>
            <w:r w:rsidRPr="00693057">
              <w:rPr>
                <w:color w:val="auto"/>
              </w:rPr>
              <w:t xml:space="preserve"> </w:t>
            </w:r>
          </w:p>
        </w:tc>
      </w:tr>
      <w:tr w:rsidR="00693057" w:rsidRPr="006258E3" w14:paraId="442FDA22" w14:textId="77777777" w:rsidTr="00693057">
        <w:tc>
          <w:tcPr>
            <w:tcW w:w="1696" w:type="dxa"/>
          </w:tcPr>
          <w:p w14:paraId="448FFB59" w14:textId="77777777" w:rsidR="00693057" w:rsidRPr="00693057" w:rsidRDefault="00693057" w:rsidP="006258E3">
            <w:pPr>
              <w:pStyle w:val="BodyText"/>
              <w:spacing w:after="0" w:line="288" w:lineRule="auto"/>
              <w:rPr>
                <w:color w:val="auto"/>
              </w:rPr>
            </w:pPr>
            <w:r w:rsidRPr="00693057">
              <w:rPr>
                <w:color w:val="auto"/>
              </w:rPr>
              <w:t xml:space="preserve">West Essex </w:t>
            </w:r>
          </w:p>
          <w:p w14:paraId="31813E28" w14:textId="77777777" w:rsidR="00693057" w:rsidRPr="006258E3" w:rsidRDefault="00693057" w:rsidP="006258E3">
            <w:pPr>
              <w:pStyle w:val="BodyText"/>
              <w:spacing w:after="0" w:line="288" w:lineRule="auto"/>
              <w:rPr>
                <w:color w:val="auto"/>
              </w:rPr>
            </w:pPr>
          </w:p>
        </w:tc>
        <w:tc>
          <w:tcPr>
            <w:tcW w:w="8158" w:type="dxa"/>
          </w:tcPr>
          <w:p w14:paraId="16DA2965" w14:textId="77777777" w:rsidR="00693057" w:rsidRDefault="00693057" w:rsidP="006258E3">
            <w:pPr>
              <w:pStyle w:val="BodyText"/>
              <w:spacing w:after="0" w:line="288" w:lineRule="auto"/>
              <w:rPr>
                <w:color w:val="auto"/>
              </w:rPr>
            </w:pPr>
            <w:r w:rsidRPr="00693057">
              <w:rPr>
                <w:b/>
                <w:bCs/>
                <w:color w:val="auto"/>
              </w:rPr>
              <w:t>Philip Sweeney</w:t>
            </w:r>
            <w:r w:rsidRPr="00693057">
              <w:rPr>
                <w:color w:val="auto"/>
              </w:rPr>
              <w:t xml:space="preserve">, Head of Primary Care Transformation and Integration - West Essex </w:t>
            </w:r>
            <w:hyperlink r:id="rId21" w:history="1">
              <w:r w:rsidRPr="00693057">
                <w:rPr>
                  <w:rStyle w:val="Hyperlink"/>
                </w:rPr>
                <w:t>philip.sweeney2@nhs.net</w:t>
              </w:r>
            </w:hyperlink>
            <w:r w:rsidRPr="00693057">
              <w:rPr>
                <w:color w:val="auto"/>
              </w:rPr>
              <w:t xml:space="preserve"> </w:t>
            </w:r>
          </w:p>
          <w:p w14:paraId="1DA038BD" w14:textId="01069A26" w:rsidR="00693057" w:rsidRPr="00693057" w:rsidRDefault="00693057" w:rsidP="006258E3">
            <w:pPr>
              <w:pStyle w:val="BodyText"/>
              <w:spacing w:after="0" w:line="288" w:lineRule="auto"/>
              <w:rPr>
                <w:color w:val="auto"/>
              </w:rPr>
            </w:pPr>
            <w:r w:rsidRPr="00693057">
              <w:rPr>
                <w:b/>
                <w:bCs/>
                <w:color w:val="auto"/>
                <w:lang w:val="en-US"/>
              </w:rPr>
              <w:t>Josephine Smit</w:t>
            </w:r>
            <w:r w:rsidRPr="00693057">
              <w:rPr>
                <w:color w:val="auto"/>
                <w:lang w:val="en-US"/>
              </w:rPr>
              <w:t xml:space="preserve">, </w:t>
            </w:r>
            <w:r w:rsidRPr="00693057">
              <w:rPr>
                <w:color w:val="auto"/>
              </w:rPr>
              <w:t xml:space="preserve">Senior Primary Care Manager for Transformation, Integration and Delivery – West Essex - </w:t>
            </w:r>
            <w:hyperlink r:id="rId22" w:history="1">
              <w:r w:rsidRPr="00693057">
                <w:rPr>
                  <w:rStyle w:val="Hyperlink"/>
                  <w:lang w:val="en-US"/>
                </w:rPr>
                <w:t>josephine.smit@nhs.net</w:t>
              </w:r>
            </w:hyperlink>
            <w:r w:rsidR="005A2ACD">
              <w:rPr>
                <w:color w:val="auto"/>
                <w:u w:val="single"/>
                <w:lang w:val="en-US"/>
              </w:rPr>
              <w:t xml:space="preserve"> </w:t>
            </w:r>
          </w:p>
          <w:p w14:paraId="463A432C" w14:textId="7198F572" w:rsidR="00693057" w:rsidRPr="006258E3" w:rsidRDefault="00693057" w:rsidP="006258E3">
            <w:pPr>
              <w:pStyle w:val="BodyText"/>
              <w:spacing w:after="0" w:line="288" w:lineRule="auto"/>
              <w:rPr>
                <w:color w:val="auto"/>
              </w:rPr>
            </w:pPr>
            <w:r w:rsidRPr="00693057">
              <w:rPr>
                <w:b/>
                <w:bCs/>
                <w:color w:val="auto"/>
              </w:rPr>
              <w:t>Renate Scheffer</w:t>
            </w:r>
            <w:r w:rsidRPr="00693057">
              <w:rPr>
                <w:color w:val="auto"/>
              </w:rPr>
              <w:t xml:space="preserve">, Primary Care Manager - </w:t>
            </w:r>
            <w:hyperlink r:id="rId23" w:history="1">
              <w:r w:rsidRPr="00693057">
                <w:rPr>
                  <w:rStyle w:val="Hyperlink"/>
                  <w:lang w:val="en-US"/>
                </w:rPr>
                <w:t>r.scheffer@nhs.net</w:t>
              </w:r>
            </w:hyperlink>
          </w:p>
        </w:tc>
      </w:tr>
    </w:tbl>
    <w:p w14:paraId="34855A8C" w14:textId="77777777" w:rsidR="00693057" w:rsidRPr="00693057" w:rsidRDefault="00693057" w:rsidP="006258E3">
      <w:pPr>
        <w:pStyle w:val="BodyText"/>
        <w:spacing w:after="0" w:line="288" w:lineRule="auto"/>
        <w:rPr>
          <w:color w:val="auto"/>
          <w:sz w:val="12"/>
          <w:szCs w:val="12"/>
        </w:rPr>
      </w:pPr>
    </w:p>
    <w:p w14:paraId="22D7A8D6" w14:textId="03BF9912" w:rsidR="00A728CB" w:rsidRPr="00693057" w:rsidRDefault="00693057" w:rsidP="006258E3">
      <w:pPr>
        <w:pStyle w:val="BodyText"/>
        <w:spacing w:after="0" w:line="288" w:lineRule="auto"/>
        <w:rPr>
          <w:b/>
          <w:bCs/>
          <w:color w:val="0072CE" w:themeColor="accent4"/>
          <w:sz w:val="24"/>
          <w:szCs w:val="24"/>
        </w:rPr>
      </w:pPr>
      <w:r w:rsidRPr="00693057">
        <w:rPr>
          <w:b/>
          <w:bCs/>
          <w:color w:val="0072CE" w:themeColor="accent4"/>
          <w:sz w:val="24"/>
          <w:szCs w:val="24"/>
        </w:rPr>
        <w:t xml:space="preserve">Pharmacy and Medicines Optimisation Team (PMOT) </w:t>
      </w:r>
    </w:p>
    <w:tbl>
      <w:tblPr>
        <w:tblStyle w:val="TableGridLight"/>
        <w:tblW w:w="10680" w:type="dxa"/>
        <w:jc w:val="center"/>
        <w:tblLook w:val="04A0" w:firstRow="1" w:lastRow="0" w:firstColumn="1" w:lastColumn="0" w:noHBand="0" w:noVBand="1"/>
      </w:tblPr>
      <w:tblGrid>
        <w:gridCol w:w="1269"/>
        <w:gridCol w:w="1381"/>
        <w:gridCol w:w="2977"/>
        <w:gridCol w:w="5053"/>
      </w:tblGrid>
      <w:tr w:rsidR="00C40DD9" w:rsidRPr="00C40DD9" w14:paraId="72A50CFE" w14:textId="77777777" w:rsidTr="00C40DD9">
        <w:trPr>
          <w:trHeight w:val="300"/>
          <w:jc w:val="center"/>
        </w:trPr>
        <w:tc>
          <w:tcPr>
            <w:tcW w:w="1269" w:type="dxa"/>
            <w:noWrap/>
            <w:hideMark/>
          </w:tcPr>
          <w:p w14:paraId="4AF5CAE5" w14:textId="77777777" w:rsidR="00103D97" w:rsidRPr="00103D97" w:rsidRDefault="00103D97" w:rsidP="00103D97">
            <w:pPr>
              <w:spacing w:before="0" w:after="0" w:line="240" w:lineRule="auto"/>
              <w:rPr>
                <w:rFonts w:eastAsia="Times New Roman" w:cs="Calibri"/>
                <w:b/>
                <w:bCs/>
                <w:color w:val="000000"/>
                <w:lang w:eastAsia="en-GB"/>
              </w:rPr>
            </w:pPr>
            <w:r w:rsidRPr="00103D97">
              <w:rPr>
                <w:rFonts w:eastAsia="Times New Roman" w:cs="Calibri"/>
                <w:b/>
                <w:bCs/>
                <w:color w:val="000000"/>
                <w:lang w:eastAsia="en-GB"/>
              </w:rPr>
              <w:t>SURNAME</w:t>
            </w:r>
          </w:p>
        </w:tc>
        <w:tc>
          <w:tcPr>
            <w:tcW w:w="1381" w:type="dxa"/>
            <w:noWrap/>
            <w:hideMark/>
          </w:tcPr>
          <w:p w14:paraId="527598F1" w14:textId="77777777" w:rsidR="00103D97" w:rsidRPr="00103D97" w:rsidRDefault="00103D97" w:rsidP="00103D97">
            <w:pPr>
              <w:spacing w:before="0" w:after="0" w:line="240" w:lineRule="auto"/>
              <w:rPr>
                <w:rFonts w:eastAsia="Times New Roman" w:cs="Calibri"/>
                <w:b/>
                <w:bCs/>
                <w:color w:val="000000"/>
                <w:lang w:eastAsia="en-GB"/>
              </w:rPr>
            </w:pPr>
            <w:r w:rsidRPr="00103D97">
              <w:rPr>
                <w:rFonts w:eastAsia="Times New Roman" w:cs="Calibri"/>
                <w:b/>
                <w:bCs/>
                <w:color w:val="000000"/>
                <w:lang w:eastAsia="en-GB"/>
              </w:rPr>
              <w:t>FIRST NAME</w:t>
            </w:r>
          </w:p>
        </w:tc>
        <w:tc>
          <w:tcPr>
            <w:tcW w:w="2977" w:type="dxa"/>
            <w:noWrap/>
            <w:hideMark/>
          </w:tcPr>
          <w:p w14:paraId="04794905" w14:textId="77777777" w:rsidR="00103D97" w:rsidRPr="00103D97" w:rsidRDefault="00103D97" w:rsidP="00103D97">
            <w:pPr>
              <w:spacing w:before="0" w:after="0" w:line="240" w:lineRule="auto"/>
              <w:rPr>
                <w:rFonts w:eastAsia="Times New Roman" w:cs="Calibri"/>
                <w:b/>
                <w:bCs/>
                <w:color w:val="000000"/>
                <w:lang w:eastAsia="en-GB"/>
              </w:rPr>
            </w:pPr>
            <w:r w:rsidRPr="00103D97">
              <w:rPr>
                <w:rFonts w:eastAsia="Times New Roman" w:cs="Calibri"/>
                <w:b/>
                <w:bCs/>
                <w:color w:val="000000"/>
                <w:lang w:eastAsia="en-GB"/>
              </w:rPr>
              <w:t>Locality</w:t>
            </w:r>
          </w:p>
        </w:tc>
        <w:tc>
          <w:tcPr>
            <w:tcW w:w="5053" w:type="dxa"/>
            <w:noWrap/>
            <w:hideMark/>
          </w:tcPr>
          <w:p w14:paraId="3BF2F4C5" w14:textId="77777777" w:rsidR="00103D97" w:rsidRPr="00103D97" w:rsidRDefault="00103D97" w:rsidP="00103D97">
            <w:pPr>
              <w:spacing w:before="0" w:after="0" w:line="240" w:lineRule="auto"/>
              <w:rPr>
                <w:rFonts w:eastAsia="Times New Roman" w:cs="Calibri"/>
                <w:b/>
                <w:bCs/>
                <w:color w:val="000000"/>
                <w:lang w:eastAsia="en-GB"/>
              </w:rPr>
            </w:pPr>
            <w:r w:rsidRPr="00103D97">
              <w:rPr>
                <w:rFonts w:eastAsia="Times New Roman" w:cs="Calibri"/>
                <w:b/>
                <w:bCs/>
                <w:color w:val="000000"/>
                <w:lang w:eastAsia="en-GB"/>
              </w:rPr>
              <w:t>Email address</w:t>
            </w:r>
          </w:p>
        </w:tc>
      </w:tr>
      <w:tr w:rsidR="00C40DD9" w:rsidRPr="00103D97" w14:paraId="52668C5A" w14:textId="77777777" w:rsidTr="00A93A8D">
        <w:trPr>
          <w:trHeight w:val="300"/>
          <w:jc w:val="center"/>
        </w:trPr>
        <w:tc>
          <w:tcPr>
            <w:tcW w:w="10680" w:type="dxa"/>
            <w:gridSpan w:val="4"/>
            <w:noWrap/>
            <w:hideMark/>
          </w:tcPr>
          <w:p w14:paraId="5DDBC021" w14:textId="77777777" w:rsidR="00C40DD9" w:rsidRPr="00103D97" w:rsidRDefault="00C40DD9" w:rsidP="00A93A8D">
            <w:pPr>
              <w:spacing w:before="0" w:after="0" w:line="240" w:lineRule="auto"/>
              <w:rPr>
                <w:rFonts w:eastAsia="Times New Roman"/>
                <w:color w:val="auto"/>
                <w:lang w:eastAsia="en-GB"/>
              </w:rPr>
            </w:pPr>
            <w:r w:rsidRPr="00103D97">
              <w:rPr>
                <w:rFonts w:eastAsia="Times New Roman" w:cs="Calibri"/>
                <w:b/>
                <w:bCs/>
                <w:color w:val="0072CE" w:themeColor="text1"/>
                <w:lang w:eastAsia="en-GB"/>
              </w:rPr>
              <w:t xml:space="preserve">East and North Herts </w:t>
            </w:r>
          </w:p>
        </w:tc>
      </w:tr>
      <w:tr w:rsidR="00103D97" w:rsidRPr="00103D97" w14:paraId="210A90B8" w14:textId="77777777" w:rsidTr="00C40DD9">
        <w:trPr>
          <w:trHeight w:val="300"/>
          <w:jc w:val="center"/>
        </w:trPr>
        <w:tc>
          <w:tcPr>
            <w:tcW w:w="1269" w:type="dxa"/>
            <w:noWrap/>
            <w:hideMark/>
          </w:tcPr>
          <w:p w14:paraId="40F06DE6" w14:textId="77777777" w:rsidR="00103D97" w:rsidRPr="00103D97" w:rsidRDefault="00103D97" w:rsidP="00103D97">
            <w:pPr>
              <w:spacing w:before="0" w:after="0" w:line="240" w:lineRule="auto"/>
              <w:rPr>
                <w:rFonts w:eastAsia="Times New Roman" w:cs="Calibri"/>
                <w:color w:val="000000"/>
                <w:lang w:eastAsia="en-GB"/>
              </w:rPr>
            </w:pPr>
            <w:r w:rsidRPr="00103D97">
              <w:rPr>
                <w:rFonts w:eastAsia="Times New Roman" w:cs="Calibri"/>
                <w:color w:val="000000"/>
                <w:lang w:eastAsia="en-GB"/>
              </w:rPr>
              <w:t>Parikh</w:t>
            </w:r>
          </w:p>
        </w:tc>
        <w:tc>
          <w:tcPr>
            <w:tcW w:w="1381" w:type="dxa"/>
            <w:noWrap/>
            <w:hideMark/>
          </w:tcPr>
          <w:p w14:paraId="62B4F3AF" w14:textId="77777777" w:rsidR="00103D97" w:rsidRPr="00103D97" w:rsidRDefault="00103D97" w:rsidP="00103D97">
            <w:pPr>
              <w:spacing w:before="0" w:after="0" w:line="240" w:lineRule="auto"/>
              <w:rPr>
                <w:rFonts w:eastAsia="Times New Roman" w:cs="Calibri"/>
                <w:color w:val="000000"/>
                <w:lang w:eastAsia="en-GB"/>
              </w:rPr>
            </w:pPr>
            <w:r w:rsidRPr="00103D97">
              <w:rPr>
                <w:rFonts w:eastAsia="Times New Roman" w:cs="Calibri"/>
                <w:color w:val="000000"/>
                <w:lang w:eastAsia="en-GB"/>
              </w:rPr>
              <w:t>Sima</w:t>
            </w:r>
          </w:p>
        </w:tc>
        <w:tc>
          <w:tcPr>
            <w:tcW w:w="2977" w:type="dxa"/>
            <w:noWrap/>
            <w:hideMark/>
          </w:tcPr>
          <w:p w14:paraId="52F56653" w14:textId="77777777" w:rsidR="00103D97" w:rsidRPr="00103D97" w:rsidRDefault="00103D97" w:rsidP="00103D97">
            <w:pPr>
              <w:spacing w:before="0" w:after="0" w:line="240" w:lineRule="auto"/>
              <w:rPr>
                <w:rFonts w:eastAsia="Times New Roman" w:cs="Calibri"/>
                <w:color w:val="000000"/>
                <w:lang w:eastAsia="en-GB"/>
              </w:rPr>
            </w:pPr>
            <w:r w:rsidRPr="00103D97">
              <w:rPr>
                <w:rFonts w:eastAsia="Times New Roman" w:cs="Calibri"/>
                <w:color w:val="000000"/>
                <w:lang w:eastAsia="en-GB"/>
              </w:rPr>
              <w:t>Lead Pharmaceutical Advisor</w:t>
            </w:r>
          </w:p>
        </w:tc>
        <w:tc>
          <w:tcPr>
            <w:tcW w:w="5053" w:type="dxa"/>
            <w:noWrap/>
            <w:hideMark/>
          </w:tcPr>
          <w:p w14:paraId="2B63719E" w14:textId="5F219390" w:rsidR="00103D97" w:rsidRPr="00103D97" w:rsidRDefault="00103D97" w:rsidP="00103D97">
            <w:pPr>
              <w:spacing w:before="0" w:after="0" w:line="240" w:lineRule="auto"/>
              <w:rPr>
                <w:rFonts w:eastAsia="Times New Roman" w:cs="Calibri"/>
                <w:color w:val="000000"/>
                <w:lang w:eastAsia="en-GB"/>
              </w:rPr>
            </w:pPr>
            <w:hyperlink r:id="rId24" w:history="1">
              <w:r w:rsidRPr="00103D97">
                <w:rPr>
                  <w:rStyle w:val="Hyperlink"/>
                  <w:rFonts w:eastAsia="Times New Roman" w:cs="Calibri"/>
                  <w:lang w:eastAsia="en-GB"/>
                </w:rPr>
                <w:t>hweicbhv.medicinesoptimisationteam@nhs.net</w:t>
              </w:r>
            </w:hyperlink>
          </w:p>
        </w:tc>
      </w:tr>
      <w:tr w:rsidR="00C40DD9" w:rsidRPr="00103D97" w14:paraId="2CB3B4E0" w14:textId="77777777" w:rsidTr="00C40DD9">
        <w:trPr>
          <w:trHeight w:val="300"/>
          <w:jc w:val="center"/>
        </w:trPr>
        <w:tc>
          <w:tcPr>
            <w:tcW w:w="1269" w:type="dxa"/>
            <w:noWrap/>
            <w:hideMark/>
          </w:tcPr>
          <w:p w14:paraId="2D5E9FE9"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Shah</w:t>
            </w:r>
          </w:p>
        </w:tc>
        <w:tc>
          <w:tcPr>
            <w:tcW w:w="1381" w:type="dxa"/>
            <w:noWrap/>
            <w:hideMark/>
          </w:tcPr>
          <w:p w14:paraId="222988E9"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Niraj</w:t>
            </w:r>
          </w:p>
        </w:tc>
        <w:tc>
          <w:tcPr>
            <w:tcW w:w="2977" w:type="dxa"/>
            <w:noWrap/>
            <w:hideMark/>
          </w:tcPr>
          <w:p w14:paraId="2E760F43" w14:textId="77777777" w:rsidR="00C40DD9" w:rsidRPr="00103D97" w:rsidRDefault="00C40DD9" w:rsidP="00C40DD9">
            <w:pPr>
              <w:spacing w:before="0" w:after="0" w:line="240" w:lineRule="auto"/>
              <w:rPr>
                <w:rFonts w:eastAsia="Times New Roman" w:cs="Calibri"/>
                <w:color w:val="000000"/>
                <w:lang w:eastAsia="en-GB"/>
              </w:rPr>
            </w:pPr>
            <w:proofErr w:type="spellStart"/>
            <w:r w:rsidRPr="00103D97">
              <w:rPr>
                <w:rFonts w:eastAsia="Times New Roman" w:cs="Calibri"/>
                <w:color w:val="000000"/>
                <w:lang w:eastAsia="en-GB"/>
              </w:rPr>
              <w:t>WelHat</w:t>
            </w:r>
            <w:proofErr w:type="spellEnd"/>
          </w:p>
        </w:tc>
        <w:tc>
          <w:tcPr>
            <w:tcW w:w="5053" w:type="dxa"/>
            <w:noWrap/>
            <w:hideMark/>
          </w:tcPr>
          <w:p w14:paraId="02345529" w14:textId="15DDEE62" w:rsidR="00C40DD9" w:rsidRPr="00103D97" w:rsidRDefault="00C40DD9" w:rsidP="00C40DD9">
            <w:pPr>
              <w:spacing w:before="0" w:after="0" w:line="240" w:lineRule="auto"/>
              <w:rPr>
                <w:rFonts w:eastAsia="Times New Roman" w:cs="Calibri"/>
                <w:color w:val="000000"/>
                <w:lang w:eastAsia="en-GB"/>
              </w:rPr>
            </w:pPr>
            <w:hyperlink r:id="rId25" w:history="1">
              <w:r w:rsidRPr="00103D97">
                <w:rPr>
                  <w:rStyle w:val="Hyperlink"/>
                  <w:rFonts w:eastAsia="Times New Roman" w:cs="Calibri"/>
                  <w:lang w:eastAsia="en-GB"/>
                </w:rPr>
                <w:t>hweicbhv.medicinesoptimisationteam@nhs.net</w:t>
              </w:r>
            </w:hyperlink>
          </w:p>
        </w:tc>
      </w:tr>
      <w:tr w:rsidR="00C40DD9" w:rsidRPr="00103D97" w14:paraId="5601B5B0" w14:textId="77777777" w:rsidTr="00C40DD9">
        <w:trPr>
          <w:trHeight w:val="300"/>
          <w:jc w:val="center"/>
        </w:trPr>
        <w:tc>
          <w:tcPr>
            <w:tcW w:w="1269" w:type="dxa"/>
            <w:noWrap/>
            <w:hideMark/>
          </w:tcPr>
          <w:p w14:paraId="052ECAF3"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Tatla</w:t>
            </w:r>
          </w:p>
        </w:tc>
        <w:tc>
          <w:tcPr>
            <w:tcW w:w="1381" w:type="dxa"/>
            <w:noWrap/>
            <w:hideMark/>
          </w:tcPr>
          <w:p w14:paraId="6F2C8106"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Shikha</w:t>
            </w:r>
          </w:p>
        </w:tc>
        <w:tc>
          <w:tcPr>
            <w:tcW w:w="2977" w:type="dxa"/>
            <w:noWrap/>
            <w:hideMark/>
          </w:tcPr>
          <w:p w14:paraId="195EBE97"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 xml:space="preserve">Lower Lea Valley </w:t>
            </w:r>
          </w:p>
        </w:tc>
        <w:tc>
          <w:tcPr>
            <w:tcW w:w="5053" w:type="dxa"/>
            <w:noWrap/>
            <w:hideMark/>
          </w:tcPr>
          <w:p w14:paraId="62C260A0" w14:textId="1CEF4BD1" w:rsidR="00C40DD9" w:rsidRPr="00103D97" w:rsidRDefault="00C40DD9" w:rsidP="00C40DD9">
            <w:pPr>
              <w:spacing w:before="0" w:after="0" w:line="240" w:lineRule="auto"/>
              <w:rPr>
                <w:rFonts w:eastAsia="Times New Roman" w:cs="Calibri"/>
                <w:color w:val="000000"/>
                <w:lang w:eastAsia="en-GB"/>
              </w:rPr>
            </w:pPr>
            <w:hyperlink r:id="rId26" w:history="1">
              <w:r w:rsidRPr="00103D97">
                <w:rPr>
                  <w:rStyle w:val="Hyperlink"/>
                  <w:rFonts w:eastAsia="Times New Roman" w:cs="Calibri"/>
                  <w:lang w:eastAsia="en-GB"/>
                </w:rPr>
                <w:t>hweicbhv.medicinesoptimisationteam@nhs.net</w:t>
              </w:r>
            </w:hyperlink>
          </w:p>
        </w:tc>
      </w:tr>
      <w:tr w:rsidR="00C40DD9" w:rsidRPr="00103D97" w14:paraId="472AF785" w14:textId="77777777" w:rsidTr="00C40DD9">
        <w:trPr>
          <w:trHeight w:val="900"/>
          <w:jc w:val="center"/>
        </w:trPr>
        <w:tc>
          <w:tcPr>
            <w:tcW w:w="1269" w:type="dxa"/>
            <w:noWrap/>
            <w:hideMark/>
          </w:tcPr>
          <w:p w14:paraId="1AA3F96E"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Shah</w:t>
            </w:r>
          </w:p>
        </w:tc>
        <w:tc>
          <w:tcPr>
            <w:tcW w:w="1381" w:type="dxa"/>
            <w:noWrap/>
            <w:hideMark/>
          </w:tcPr>
          <w:p w14:paraId="1FA4B84C"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Niraj</w:t>
            </w:r>
          </w:p>
        </w:tc>
        <w:tc>
          <w:tcPr>
            <w:tcW w:w="2977" w:type="dxa"/>
            <w:hideMark/>
          </w:tcPr>
          <w:p w14:paraId="0D3EEC17"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Upper Lea Valley (Ware and Rurals PCN and Hoddesdon and Broxbourne PCN)</w:t>
            </w:r>
          </w:p>
        </w:tc>
        <w:tc>
          <w:tcPr>
            <w:tcW w:w="5053" w:type="dxa"/>
            <w:noWrap/>
            <w:hideMark/>
          </w:tcPr>
          <w:p w14:paraId="41F3F5D6" w14:textId="5BC261F3" w:rsidR="00C40DD9" w:rsidRPr="00103D97" w:rsidRDefault="00C40DD9" w:rsidP="00C40DD9">
            <w:pPr>
              <w:spacing w:before="0" w:after="0" w:line="240" w:lineRule="auto"/>
              <w:rPr>
                <w:rFonts w:eastAsia="Times New Roman" w:cs="Calibri"/>
                <w:color w:val="000000"/>
                <w:lang w:eastAsia="en-GB"/>
              </w:rPr>
            </w:pPr>
            <w:hyperlink r:id="rId27" w:history="1">
              <w:r w:rsidRPr="00103D97">
                <w:rPr>
                  <w:rStyle w:val="Hyperlink"/>
                  <w:rFonts w:eastAsia="Times New Roman" w:cs="Calibri"/>
                  <w:lang w:eastAsia="en-GB"/>
                </w:rPr>
                <w:t>hweicbhv.medicinesoptimisationteam@nhs.net</w:t>
              </w:r>
            </w:hyperlink>
          </w:p>
        </w:tc>
      </w:tr>
      <w:tr w:rsidR="00C40DD9" w:rsidRPr="00103D97" w14:paraId="326E8F4A" w14:textId="77777777" w:rsidTr="00C40DD9">
        <w:trPr>
          <w:trHeight w:val="600"/>
          <w:jc w:val="center"/>
        </w:trPr>
        <w:tc>
          <w:tcPr>
            <w:tcW w:w="1269" w:type="dxa"/>
            <w:noWrap/>
            <w:hideMark/>
          </w:tcPr>
          <w:p w14:paraId="56668EEB"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Abed</w:t>
            </w:r>
          </w:p>
        </w:tc>
        <w:tc>
          <w:tcPr>
            <w:tcW w:w="1381" w:type="dxa"/>
            <w:noWrap/>
            <w:hideMark/>
          </w:tcPr>
          <w:p w14:paraId="3785B2E6"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Zainab</w:t>
            </w:r>
          </w:p>
        </w:tc>
        <w:tc>
          <w:tcPr>
            <w:tcW w:w="2977" w:type="dxa"/>
            <w:hideMark/>
          </w:tcPr>
          <w:p w14:paraId="1F2D001E"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Upper Lea Valley (Hertford and Rurals PCN)</w:t>
            </w:r>
          </w:p>
        </w:tc>
        <w:tc>
          <w:tcPr>
            <w:tcW w:w="5053" w:type="dxa"/>
            <w:noWrap/>
            <w:hideMark/>
          </w:tcPr>
          <w:p w14:paraId="1C6A3B38" w14:textId="38CE679F" w:rsidR="00C40DD9" w:rsidRPr="00103D97" w:rsidRDefault="00C40DD9" w:rsidP="00C40DD9">
            <w:pPr>
              <w:spacing w:before="0" w:after="0" w:line="240" w:lineRule="auto"/>
              <w:rPr>
                <w:rFonts w:eastAsia="Times New Roman" w:cs="Calibri"/>
                <w:color w:val="000000"/>
                <w:lang w:eastAsia="en-GB"/>
              </w:rPr>
            </w:pPr>
            <w:hyperlink r:id="rId28" w:history="1">
              <w:r w:rsidRPr="00103D97">
                <w:rPr>
                  <w:rStyle w:val="Hyperlink"/>
                  <w:rFonts w:eastAsia="Times New Roman" w:cs="Calibri"/>
                  <w:lang w:eastAsia="en-GB"/>
                </w:rPr>
                <w:t>hweicbhv.medicinesoptimisationteam@nhs.net</w:t>
              </w:r>
            </w:hyperlink>
          </w:p>
        </w:tc>
      </w:tr>
      <w:tr w:rsidR="00C40DD9" w:rsidRPr="00103D97" w14:paraId="229085D9" w14:textId="77777777" w:rsidTr="00C40DD9">
        <w:trPr>
          <w:trHeight w:val="300"/>
          <w:jc w:val="center"/>
        </w:trPr>
        <w:tc>
          <w:tcPr>
            <w:tcW w:w="1269" w:type="dxa"/>
            <w:noWrap/>
            <w:hideMark/>
          </w:tcPr>
          <w:p w14:paraId="567BC959"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Abed</w:t>
            </w:r>
          </w:p>
        </w:tc>
        <w:tc>
          <w:tcPr>
            <w:tcW w:w="1381" w:type="dxa"/>
            <w:noWrap/>
            <w:hideMark/>
          </w:tcPr>
          <w:p w14:paraId="65E82F66"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Zainab</w:t>
            </w:r>
          </w:p>
        </w:tc>
        <w:tc>
          <w:tcPr>
            <w:tcW w:w="2977" w:type="dxa"/>
            <w:noWrap/>
            <w:hideMark/>
          </w:tcPr>
          <w:p w14:paraId="176F549E"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North Herts</w:t>
            </w:r>
          </w:p>
        </w:tc>
        <w:tc>
          <w:tcPr>
            <w:tcW w:w="5053" w:type="dxa"/>
            <w:noWrap/>
            <w:hideMark/>
          </w:tcPr>
          <w:p w14:paraId="250DEED7" w14:textId="3E839A84" w:rsidR="00C40DD9" w:rsidRPr="00103D97" w:rsidRDefault="00C40DD9" w:rsidP="00C40DD9">
            <w:pPr>
              <w:spacing w:before="0" w:after="0" w:line="240" w:lineRule="auto"/>
              <w:rPr>
                <w:rFonts w:eastAsia="Times New Roman" w:cs="Calibri"/>
                <w:color w:val="000000"/>
                <w:lang w:eastAsia="en-GB"/>
              </w:rPr>
            </w:pPr>
            <w:hyperlink r:id="rId29" w:history="1">
              <w:r w:rsidRPr="00103D97">
                <w:rPr>
                  <w:rStyle w:val="Hyperlink"/>
                  <w:rFonts w:eastAsia="Times New Roman" w:cs="Calibri"/>
                  <w:lang w:eastAsia="en-GB"/>
                </w:rPr>
                <w:t>hweicbhv.medicinesoptimisationteam@nhs.net</w:t>
              </w:r>
            </w:hyperlink>
          </w:p>
        </w:tc>
      </w:tr>
      <w:tr w:rsidR="00C40DD9" w:rsidRPr="00103D97" w14:paraId="6E4C36BC" w14:textId="77777777" w:rsidTr="00C40DD9">
        <w:trPr>
          <w:trHeight w:val="300"/>
          <w:jc w:val="center"/>
        </w:trPr>
        <w:tc>
          <w:tcPr>
            <w:tcW w:w="1269" w:type="dxa"/>
            <w:noWrap/>
            <w:hideMark/>
          </w:tcPr>
          <w:p w14:paraId="1D6BA436"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Shah</w:t>
            </w:r>
          </w:p>
        </w:tc>
        <w:tc>
          <w:tcPr>
            <w:tcW w:w="1381" w:type="dxa"/>
            <w:noWrap/>
            <w:hideMark/>
          </w:tcPr>
          <w:p w14:paraId="45875EF1"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Chirag</w:t>
            </w:r>
          </w:p>
        </w:tc>
        <w:tc>
          <w:tcPr>
            <w:tcW w:w="2977" w:type="dxa"/>
            <w:noWrap/>
            <w:hideMark/>
          </w:tcPr>
          <w:p w14:paraId="75522DA5"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 xml:space="preserve">Stort Valley and Villages </w:t>
            </w:r>
          </w:p>
        </w:tc>
        <w:tc>
          <w:tcPr>
            <w:tcW w:w="5053" w:type="dxa"/>
            <w:noWrap/>
            <w:hideMark/>
          </w:tcPr>
          <w:p w14:paraId="6CAE1AEF" w14:textId="6CE4AA85" w:rsidR="00C40DD9" w:rsidRPr="00103D97" w:rsidRDefault="00C40DD9" w:rsidP="00C40DD9">
            <w:pPr>
              <w:spacing w:before="0" w:after="0" w:line="240" w:lineRule="auto"/>
              <w:rPr>
                <w:rFonts w:eastAsia="Times New Roman" w:cs="Calibri"/>
                <w:color w:val="000000"/>
                <w:lang w:eastAsia="en-GB"/>
              </w:rPr>
            </w:pPr>
            <w:hyperlink r:id="rId30" w:history="1">
              <w:r w:rsidRPr="00103D97">
                <w:rPr>
                  <w:rStyle w:val="Hyperlink"/>
                  <w:rFonts w:eastAsia="Times New Roman" w:cs="Calibri"/>
                  <w:lang w:eastAsia="en-GB"/>
                </w:rPr>
                <w:t>hweicbhv.medicinesoptimisationteam@nhs.net</w:t>
              </w:r>
            </w:hyperlink>
          </w:p>
        </w:tc>
      </w:tr>
      <w:tr w:rsidR="00C40DD9" w:rsidRPr="00103D97" w14:paraId="67A1DB70" w14:textId="77777777" w:rsidTr="00C40DD9">
        <w:trPr>
          <w:trHeight w:val="300"/>
          <w:jc w:val="center"/>
        </w:trPr>
        <w:tc>
          <w:tcPr>
            <w:tcW w:w="1269" w:type="dxa"/>
            <w:noWrap/>
            <w:hideMark/>
          </w:tcPr>
          <w:p w14:paraId="7CDCCA7F"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Shah</w:t>
            </w:r>
          </w:p>
        </w:tc>
        <w:tc>
          <w:tcPr>
            <w:tcW w:w="1381" w:type="dxa"/>
            <w:noWrap/>
            <w:hideMark/>
          </w:tcPr>
          <w:p w14:paraId="3D51623F"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Chirag</w:t>
            </w:r>
          </w:p>
        </w:tc>
        <w:tc>
          <w:tcPr>
            <w:tcW w:w="2977" w:type="dxa"/>
            <w:noWrap/>
            <w:hideMark/>
          </w:tcPr>
          <w:p w14:paraId="7632EB51"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Stevenage</w:t>
            </w:r>
          </w:p>
        </w:tc>
        <w:tc>
          <w:tcPr>
            <w:tcW w:w="5053" w:type="dxa"/>
            <w:noWrap/>
            <w:hideMark/>
          </w:tcPr>
          <w:p w14:paraId="1A7A79DD" w14:textId="7C54DFA7" w:rsidR="00C40DD9" w:rsidRPr="00103D97" w:rsidRDefault="00C40DD9" w:rsidP="00C40DD9">
            <w:pPr>
              <w:spacing w:before="0" w:after="0" w:line="240" w:lineRule="auto"/>
              <w:rPr>
                <w:rFonts w:eastAsia="Times New Roman" w:cs="Calibri"/>
                <w:color w:val="000000"/>
                <w:lang w:eastAsia="en-GB"/>
              </w:rPr>
            </w:pPr>
            <w:hyperlink r:id="rId31" w:history="1">
              <w:r w:rsidRPr="00103D97">
                <w:rPr>
                  <w:rStyle w:val="Hyperlink"/>
                  <w:rFonts w:eastAsia="Times New Roman" w:cs="Calibri"/>
                  <w:lang w:eastAsia="en-GB"/>
                </w:rPr>
                <w:t>hweicbhv.medicinesoptimisationteam@nhs.net</w:t>
              </w:r>
            </w:hyperlink>
          </w:p>
        </w:tc>
      </w:tr>
      <w:tr w:rsidR="00C40DD9" w:rsidRPr="00C40DD9" w14:paraId="2F78046D" w14:textId="77777777" w:rsidTr="00C40DD9">
        <w:trPr>
          <w:trHeight w:val="300"/>
          <w:jc w:val="center"/>
        </w:trPr>
        <w:tc>
          <w:tcPr>
            <w:tcW w:w="10680" w:type="dxa"/>
            <w:gridSpan w:val="4"/>
            <w:noWrap/>
            <w:hideMark/>
          </w:tcPr>
          <w:p w14:paraId="523AA926" w14:textId="4AE85741" w:rsidR="00C40DD9" w:rsidRPr="00103D97" w:rsidRDefault="00C40DD9" w:rsidP="00103D97">
            <w:pPr>
              <w:spacing w:before="0" w:after="0" w:line="240" w:lineRule="auto"/>
              <w:rPr>
                <w:rFonts w:eastAsia="Times New Roman"/>
                <w:color w:val="auto"/>
                <w:lang w:eastAsia="en-GB"/>
              </w:rPr>
            </w:pPr>
            <w:r w:rsidRPr="00103D97">
              <w:rPr>
                <w:rFonts w:eastAsia="Times New Roman" w:cs="Calibri"/>
                <w:b/>
                <w:bCs/>
                <w:color w:val="0072CE" w:themeColor="text1"/>
                <w:lang w:eastAsia="en-GB"/>
              </w:rPr>
              <w:t>South and West Herts</w:t>
            </w:r>
          </w:p>
        </w:tc>
      </w:tr>
      <w:tr w:rsidR="00C40DD9" w:rsidRPr="00103D97" w14:paraId="4F3B4146" w14:textId="77777777" w:rsidTr="00C40DD9">
        <w:trPr>
          <w:trHeight w:val="300"/>
          <w:jc w:val="center"/>
        </w:trPr>
        <w:tc>
          <w:tcPr>
            <w:tcW w:w="1269" w:type="dxa"/>
            <w:noWrap/>
            <w:hideMark/>
          </w:tcPr>
          <w:p w14:paraId="0873545D"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 xml:space="preserve">Jackson </w:t>
            </w:r>
          </w:p>
        </w:tc>
        <w:tc>
          <w:tcPr>
            <w:tcW w:w="1381" w:type="dxa"/>
            <w:noWrap/>
            <w:hideMark/>
          </w:tcPr>
          <w:p w14:paraId="4B78368C"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 xml:space="preserve">Alison </w:t>
            </w:r>
          </w:p>
        </w:tc>
        <w:tc>
          <w:tcPr>
            <w:tcW w:w="2977" w:type="dxa"/>
            <w:noWrap/>
            <w:hideMark/>
          </w:tcPr>
          <w:p w14:paraId="5DD16CA1"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Lead Pharmaceutical Advisor</w:t>
            </w:r>
          </w:p>
        </w:tc>
        <w:tc>
          <w:tcPr>
            <w:tcW w:w="5053" w:type="dxa"/>
            <w:noWrap/>
            <w:hideMark/>
          </w:tcPr>
          <w:p w14:paraId="4641392D" w14:textId="6500F4EC" w:rsidR="00C40DD9" w:rsidRPr="00103D97" w:rsidRDefault="00C40DD9" w:rsidP="00C40DD9">
            <w:pPr>
              <w:spacing w:before="0" w:after="0" w:line="240" w:lineRule="auto"/>
              <w:rPr>
                <w:rFonts w:eastAsia="Times New Roman" w:cs="Calibri"/>
                <w:color w:val="000000"/>
                <w:lang w:eastAsia="en-GB"/>
              </w:rPr>
            </w:pPr>
            <w:hyperlink r:id="rId32" w:history="1">
              <w:r w:rsidRPr="00103D97">
                <w:rPr>
                  <w:rStyle w:val="Hyperlink"/>
                  <w:rFonts w:eastAsia="Times New Roman" w:cs="Calibri"/>
                  <w:lang w:eastAsia="en-GB"/>
                </w:rPr>
                <w:t>hweicbhv.medicinesoptimisationteam@nhs.net</w:t>
              </w:r>
            </w:hyperlink>
          </w:p>
        </w:tc>
      </w:tr>
      <w:tr w:rsidR="00C40DD9" w:rsidRPr="00103D97" w14:paraId="730E1C51" w14:textId="77777777" w:rsidTr="00C40DD9">
        <w:trPr>
          <w:trHeight w:val="300"/>
          <w:jc w:val="center"/>
        </w:trPr>
        <w:tc>
          <w:tcPr>
            <w:tcW w:w="1269" w:type="dxa"/>
            <w:noWrap/>
            <w:hideMark/>
          </w:tcPr>
          <w:p w14:paraId="2F43F0AC"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Tailor</w:t>
            </w:r>
          </w:p>
        </w:tc>
        <w:tc>
          <w:tcPr>
            <w:tcW w:w="1381" w:type="dxa"/>
            <w:noWrap/>
            <w:hideMark/>
          </w:tcPr>
          <w:p w14:paraId="5C74D2F2"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Misha</w:t>
            </w:r>
          </w:p>
        </w:tc>
        <w:tc>
          <w:tcPr>
            <w:tcW w:w="2977" w:type="dxa"/>
            <w:noWrap/>
            <w:hideMark/>
          </w:tcPr>
          <w:p w14:paraId="08CD6D4D"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 xml:space="preserve">Watford and Three Rivers </w:t>
            </w:r>
          </w:p>
        </w:tc>
        <w:tc>
          <w:tcPr>
            <w:tcW w:w="5053" w:type="dxa"/>
            <w:noWrap/>
            <w:hideMark/>
          </w:tcPr>
          <w:p w14:paraId="4BE6DF37" w14:textId="32FEF934" w:rsidR="00C40DD9" w:rsidRPr="00103D97" w:rsidRDefault="00C40DD9" w:rsidP="00C40DD9">
            <w:pPr>
              <w:spacing w:before="0" w:after="0" w:line="240" w:lineRule="auto"/>
              <w:rPr>
                <w:rFonts w:eastAsia="Times New Roman" w:cs="Calibri"/>
                <w:color w:val="000000"/>
                <w:lang w:eastAsia="en-GB"/>
              </w:rPr>
            </w:pPr>
            <w:hyperlink r:id="rId33" w:history="1">
              <w:r w:rsidRPr="00103D97">
                <w:rPr>
                  <w:rStyle w:val="Hyperlink"/>
                  <w:rFonts w:eastAsia="Times New Roman" w:cs="Calibri"/>
                  <w:lang w:eastAsia="en-GB"/>
                </w:rPr>
                <w:t>hweicbhv.medicinesoptimisationteam@nhs.net</w:t>
              </w:r>
            </w:hyperlink>
          </w:p>
        </w:tc>
      </w:tr>
      <w:tr w:rsidR="00C40DD9" w:rsidRPr="00103D97" w14:paraId="66B545D7" w14:textId="77777777" w:rsidTr="00C40DD9">
        <w:trPr>
          <w:trHeight w:val="300"/>
          <w:jc w:val="center"/>
        </w:trPr>
        <w:tc>
          <w:tcPr>
            <w:tcW w:w="1269" w:type="dxa"/>
            <w:noWrap/>
            <w:hideMark/>
          </w:tcPr>
          <w:p w14:paraId="7F61395F" w14:textId="77777777" w:rsidR="00C40DD9" w:rsidRPr="00103D97" w:rsidRDefault="00C40DD9" w:rsidP="00C40DD9">
            <w:pPr>
              <w:spacing w:before="0" w:after="0" w:line="240" w:lineRule="auto"/>
              <w:rPr>
                <w:rFonts w:eastAsia="Times New Roman" w:cs="Calibri"/>
                <w:color w:val="000000"/>
                <w:lang w:eastAsia="en-GB"/>
              </w:rPr>
            </w:pPr>
            <w:proofErr w:type="spellStart"/>
            <w:r w:rsidRPr="00103D97">
              <w:rPr>
                <w:rFonts w:eastAsia="Times New Roman" w:cs="Calibri"/>
                <w:color w:val="000000"/>
                <w:lang w:eastAsia="en-GB"/>
              </w:rPr>
              <w:t>Khakoo</w:t>
            </w:r>
            <w:proofErr w:type="spellEnd"/>
          </w:p>
        </w:tc>
        <w:tc>
          <w:tcPr>
            <w:tcW w:w="1381" w:type="dxa"/>
            <w:hideMark/>
          </w:tcPr>
          <w:p w14:paraId="4FE2EBB8"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Jamil</w:t>
            </w:r>
          </w:p>
        </w:tc>
        <w:tc>
          <w:tcPr>
            <w:tcW w:w="2977" w:type="dxa"/>
            <w:noWrap/>
            <w:hideMark/>
          </w:tcPr>
          <w:p w14:paraId="4F79D593"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St Albans and Harpenden</w:t>
            </w:r>
          </w:p>
        </w:tc>
        <w:tc>
          <w:tcPr>
            <w:tcW w:w="5053" w:type="dxa"/>
            <w:noWrap/>
            <w:hideMark/>
          </w:tcPr>
          <w:p w14:paraId="1003392E" w14:textId="0EF044AA" w:rsidR="00C40DD9" w:rsidRPr="00103D97" w:rsidRDefault="00C40DD9" w:rsidP="00C40DD9">
            <w:pPr>
              <w:spacing w:before="0" w:after="0" w:line="240" w:lineRule="auto"/>
              <w:rPr>
                <w:rFonts w:eastAsia="Times New Roman" w:cs="Calibri"/>
                <w:color w:val="000000"/>
                <w:lang w:eastAsia="en-GB"/>
              </w:rPr>
            </w:pPr>
            <w:hyperlink r:id="rId34" w:history="1">
              <w:r w:rsidRPr="00103D97">
                <w:rPr>
                  <w:rStyle w:val="Hyperlink"/>
                  <w:rFonts w:eastAsia="Times New Roman" w:cs="Calibri"/>
                  <w:lang w:eastAsia="en-GB"/>
                </w:rPr>
                <w:t>hweicbhv.medicinesoptimisationteam@nhs.net</w:t>
              </w:r>
            </w:hyperlink>
          </w:p>
        </w:tc>
      </w:tr>
      <w:tr w:rsidR="00C40DD9" w:rsidRPr="00103D97" w14:paraId="075E0D9D" w14:textId="77777777" w:rsidTr="00C40DD9">
        <w:trPr>
          <w:trHeight w:val="300"/>
          <w:jc w:val="center"/>
        </w:trPr>
        <w:tc>
          <w:tcPr>
            <w:tcW w:w="1269" w:type="dxa"/>
            <w:noWrap/>
            <w:hideMark/>
          </w:tcPr>
          <w:p w14:paraId="534548C8"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Rashid</w:t>
            </w:r>
          </w:p>
        </w:tc>
        <w:tc>
          <w:tcPr>
            <w:tcW w:w="1381" w:type="dxa"/>
            <w:noWrap/>
            <w:hideMark/>
          </w:tcPr>
          <w:p w14:paraId="24060E47"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 xml:space="preserve">Mehmood </w:t>
            </w:r>
          </w:p>
        </w:tc>
        <w:tc>
          <w:tcPr>
            <w:tcW w:w="2977" w:type="dxa"/>
            <w:hideMark/>
          </w:tcPr>
          <w:p w14:paraId="175E89AB"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Hertsmere</w:t>
            </w:r>
          </w:p>
        </w:tc>
        <w:tc>
          <w:tcPr>
            <w:tcW w:w="5053" w:type="dxa"/>
            <w:noWrap/>
            <w:hideMark/>
          </w:tcPr>
          <w:p w14:paraId="20D430BA" w14:textId="7B4D8E89" w:rsidR="00C40DD9" w:rsidRPr="00103D97" w:rsidRDefault="00C40DD9" w:rsidP="00C40DD9">
            <w:pPr>
              <w:spacing w:before="0" w:after="0" w:line="240" w:lineRule="auto"/>
              <w:rPr>
                <w:rFonts w:eastAsia="Times New Roman" w:cs="Calibri"/>
                <w:color w:val="000000"/>
                <w:lang w:eastAsia="en-GB"/>
              </w:rPr>
            </w:pPr>
            <w:hyperlink r:id="rId35" w:history="1">
              <w:r w:rsidRPr="00103D97">
                <w:rPr>
                  <w:rStyle w:val="Hyperlink"/>
                  <w:rFonts w:eastAsia="Times New Roman" w:cs="Calibri"/>
                  <w:lang w:eastAsia="en-GB"/>
                </w:rPr>
                <w:t>hweicbhv.medicinesoptimisationteam@nhs.net</w:t>
              </w:r>
            </w:hyperlink>
          </w:p>
        </w:tc>
      </w:tr>
      <w:tr w:rsidR="00C40DD9" w:rsidRPr="00103D97" w14:paraId="381C70EC" w14:textId="77777777" w:rsidTr="00C40DD9">
        <w:trPr>
          <w:trHeight w:val="300"/>
          <w:jc w:val="center"/>
        </w:trPr>
        <w:tc>
          <w:tcPr>
            <w:tcW w:w="1269" w:type="dxa"/>
            <w:noWrap/>
            <w:hideMark/>
          </w:tcPr>
          <w:p w14:paraId="3E3D02CC"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Kruti</w:t>
            </w:r>
          </w:p>
        </w:tc>
        <w:tc>
          <w:tcPr>
            <w:tcW w:w="1381" w:type="dxa"/>
            <w:noWrap/>
            <w:hideMark/>
          </w:tcPr>
          <w:p w14:paraId="45A11FE1"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Shah</w:t>
            </w:r>
          </w:p>
        </w:tc>
        <w:tc>
          <w:tcPr>
            <w:tcW w:w="2977" w:type="dxa"/>
            <w:hideMark/>
          </w:tcPr>
          <w:p w14:paraId="5150D76D"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Dacorum</w:t>
            </w:r>
          </w:p>
        </w:tc>
        <w:tc>
          <w:tcPr>
            <w:tcW w:w="5053" w:type="dxa"/>
            <w:noWrap/>
            <w:hideMark/>
          </w:tcPr>
          <w:p w14:paraId="25653E86" w14:textId="72757E9A" w:rsidR="00C40DD9" w:rsidRPr="00103D97" w:rsidRDefault="00C40DD9" w:rsidP="00C40DD9">
            <w:pPr>
              <w:spacing w:before="0" w:after="0" w:line="240" w:lineRule="auto"/>
              <w:rPr>
                <w:rFonts w:eastAsia="Times New Roman" w:cs="Calibri"/>
                <w:color w:val="000000"/>
                <w:lang w:eastAsia="en-GB"/>
              </w:rPr>
            </w:pPr>
            <w:hyperlink r:id="rId36" w:history="1">
              <w:r w:rsidRPr="00103D97">
                <w:rPr>
                  <w:rStyle w:val="Hyperlink"/>
                  <w:rFonts w:eastAsia="Times New Roman" w:cs="Calibri"/>
                  <w:lang w:eastAsia="en-GB"/>
                </w:rPr>
                <w:t>hweicbhv.medicinesoptimisationteam@nhs.net</w:t>
              </w:r>
            </w:hyperlink>
          </w:p>
        </w:tc>
      </w:tr>
      <w:tr w:rsidR="00103D97" w:rsidRPr="00C40DD9" w14:paraId="02CFB8A1" w14:textId="77777777" w:rsidTr="00C40DD9">
        <w:trPr>
          <w:trHeight w:val="300"/>
          <w:jc w:val="center"/>
        </w:trPr>
        <w:tc>
          <w:tcPr>
            <w:tcW w:w="10680" w:type="dxa"/>
            <w:gridSpan w:val="4"/>
            <w:noWrap/>
            <w:hideMark/>
          </w:tcPr>
          <w:p w14:paraId="5FC0CEF0" w14:textId="1AB966D7" w:rsidR="00103D97" w:rsidRPr="00103D97" w:rsidRDefault="00103D97" w:rsidP="00103D97">
            <w:pPr>
              <w:spacing w:before="0" w:after="0" w:line="240" w:lineRule="auto"/>
              <w:rPr>
                <w:rFonts w:eastAsia="Times New Roman"/>
                <w:color w:val="auto"/>
                <w:lang w:eastAsia="en-GB"/>
              </w:rPr>
            </w:pPr>
            <w:r w:rsidRPr="00103D97">
              <w:rPr>
                <w:rFonts w:eastAsia="Times New Roman" w:cs="Calibri"/>
                <w:b/>
                <w:bCs/>
                <w:color w:val="0072CE" w:themeColor="text1"/>
                <w:lang w:eastAsia="en-GB"/>
              </w:rPr>
              <w:t xml:space="preserve">West </w:t>
            </w:r>
            <w:r w:rsidRPr="00C40DD9">
              <w:rPr>
                <w:rFonts w:eastAsia="Times New Roman" w:cs="Calibri"/>
                <w:b/>
                <w:bCs/>
                <w:color w:val="0072CE" w:themeColor="text1"/>
                <w:lang w:eastAsia="en-GB"/>
              </w:rPr>
              <w:t>E</w:t>
            </w:r>
            <w:r w:rsidRPr="00103D97">
              <w:rPr>
                <w:rFonts w:eastAsia="Times New Roman" w:cs="Calibri"/>
                <w:b/>
                <w:bCs/>
                <w:color w:val="0072CE" w:themeColor="text1"/>
                <w:lang w:eastAsia="en-GB"/>
              </w:rPr>
              <w:t>ssex</w:t>
            </w:r>
          </w:p>
        </w:tc>
      </w:tr>
      <w:tr w:rsidR="00C40DD9" w:rsidRPr="00103D97" w14:paraId="3F004334" w14:textId="77777777" w:rsidTr="00C40DD9">
        <w:trPr>
          <w:trHeight w:val="300"/>
          <w:jc w:val="center"/>
        </w:trPr>
        <w:tc>
          <w:tcPr>
            <w:tcW w:w="1269" w:type="dxa"/>
            <w:noWrap/>
            <w:hideMark/>
          </w:tcPr>
          <w:p w14:paraId="252161B1"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Kotecha</w:t>
            </w:r>
          </w:p>
        </w:tc>
        <w:tc>
          <w:tcPr>
            <w:tcW w:w="1381" w:type="dxa"/>
            <w:noWrap/>
            <w:hideMark/>
          </w:tcPr>
          <w:p w14:paraId="0CAD8D8F"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Radhika</w:t>
            </w:r>
          </w:p>
        </w:tc>
        <w:tc>
          <w:tcPr>
            <w:tcW w:w="2977" w:type="dxa"/>
            <w:noWrap/>
            <w:hideMark/>
          </w:tcPr>
          <w:p w14:paraId="791C5AA6"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Lead Pharmaceutical Advisor</w:t>
            </w:r>
          </w:p>
        </w:tc>
        <w:tc>
          <w:tcPr>
            <w:tcW w:w="5053" w:type="dxa"/>
            <w:noWrap/>
            <w:hideMark/>
          </w:tcPr>
          <w:p w14:paraId="4FCE78E2" w14:textId="3D1A947C" w:rsidR="00C40DD9" w:rsidRPr="00103D97" w:rsidRDefault="00C40DD9" w:rsidP="00C40DD9">
            <w:pPr>
              <w:spacing w:before="0" w:after="0" w:line="240" w:lineRule="auto"/>
              <w:rPr>
                <w:rFonts w:eastAsia="Times New Roman" w:cs="Calibri"/>
                <w:color w:val="000000"/>
                <w:lang w:eastAsia="en-GB"/>
              </w:rPr>
            </w:pPr>
            <w:hyperlink r:id="rId37" w:history="1">
              <w:r w:rsidRPr="00103D97">
                <w:rPr>
                  <w:rStyle w:val="Hyperlink"/>
                  <w:rFonts w:eastAsia="Times New Roman" w:cs="Calibri"/>
                  <w:lang w:eastAsia="en-GB"/>
                </w:rPr>
                <w:t>hweicbhv.medicinesoptimisationteam@nhs.net</w:t>
              </w:r>
            </w:hyperlink>
          </w:p>
        </w:tc>
      </w:tr>
      <w:tr w:rsidR="00C40DD9" w:rsidRPr="00103D97" w14:paraId="5E408505" w14:textId="77777777" w:rsidTr="00C40DD9">
        <w:trPr>
          <w:trHeight w:val="300"/>
          <w:jc w:val="center"/>
        </w:trPr>
        <w:tc>
          <w:tcPr>
            <w:tcW w:w="1269" w:type="dxa"/>
            <w:noWrap/>
            <w:hideMark/>
          </w:tcPr>
          <w:p w14:paraId="081EF836"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Gita</w:t>
            </w:r>
          </w:p>
        </w:tc>
        <w:tc>
          <w:tcPr>
            <w:tcW w:w="1381" w:type="dxa"/>
            <w:noWrap/>
            <w:hideMark/>
          </w:tcPr>
          <w:p w14:paraId="2724ECB0"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Ghai</w:t>
            </w:r>
          </w:p>
        </w:tc>
        <w:tc>
          <w:tcPr>
            <w:tcW w:w="2977" w:type="dxa"/>
            <w:noWrap/>
            <w:hideMark/>
          </w:tcPr>
          <w:p w14:paraId="4E98D0D6"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Harlow</w:t>
            </w:r>
          </w:p>
        </w:tc>
        <w:tc>
          <w:tcPr>
            <w:tcW w:w="5053" w:type="dxa"/>
            <w:noWrap/>
            <w:hideMark/>
          </w:tcPr>
          <w:p w14:paraId="579084B9" w14:textId="23D6AE3C" w:rsidR="00C40DD9" w:rsidRPr="00103D97" w:rsidRDefault="00C40DD9" w:rsidP="00C40DD9">
            <w:pPr>
              <w:spacing w:before="0" w:after="0" w:line="240" w:lineRule="auto"/>
              <w:rPr>
                <w:rFonts w:eastAsia="Times New Roman" w:cs="Calibri"/>
                <w:color w:val="000000"/>
                <w:lang w:eastAsia="en-GB"/>
              </w:rPr>
            </w:pPr>
            <w:hyperlink r:id="rId38" w:history="1">
              <w:r w:rsidRPr="00103D97">
                <w:rPr>
                  <w:rStyle w:val="Hyperlink"/>
                  <w:rFonts w:eastAsia="Times New Roman" w:cs="Calibri"/>
                  <w:lang w:eastAsia="en-GB"/>
                </w:rPr>
                <w:t>hweicbhv.medicinesoptimisationteam@nhs.net</w:t>
              </w:r>
            </w:hyperlink>
          </w:p>
        </w:tc>
      </w:tr>
      <w:tr w:rsidR="00C40DD9" w:rsidRPr="00103D97" w14:paraId="1231906D" w14:textId="77777777" w:rsidTr="00C40DD9">
        <w:trPr>
          <w:trHeight w:val="300"/>
          <w:jc w:val="center"/>
        </w:trPr>
        <w:tc>
          <w:tcPr>
            <w:tcW w:w="1269" w:type="dxa"/>
            <w:noWrap/>
            <w:hideMark/>
          </w:tcPr>
          <w:p w14:paraId="6C3C0C85"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Tatla</w:t>
            </w:r>
          </w:p>
        </w:tc>
        <w:tc>
          <w:tcPr>
            <w:tcW w:w="1381" w:type="dxa"/>
            <w:noWrap/>
            <w:hideMark/>
          </w:tcPr>
          <w:p w14:paraId="56B9463F"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Shikha</w:t>
            </w:r>
          </w:p>
        </w:tc>
        <w:tc>
          <w:tcPr>
            <w:tcW w:w="2977" w:type="dxa"/>
            <w:noWrap/>
            <w:hideMark/>
          </w:tcPr>
          <w:p w14:paraId="1CC8C983"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North Uttlesford</w:t>
            </w:r>
          </w:p>
        </w:tc>
        <w:tc>
          <w:tcPr>
            <w:tcW w:w="5053" w:type="dxa"/>
            <w:noWrap/>
            <w:hideMark/>
          </w:tcPr>
          <w:p w14:paraId="5DE76C46" w14:textId="22456BEF" w:rsidR="00C40DD9" w:rsidRPr="00103D97" w:rsidRDefault="00C40DD9" w:rsidP="00C40DD9">
            <w:pPr>
              <w:spacing w:before="0" w:after="0" w:line="240" w:lineRule="auto"/>
              <w:rPr>
                <w:rFonts w:eastAsia="Times New Roman" w:cs="Calibri"/>
                <w:color w:val="000000"/>
                <w:lang w:eastAsia="en-GB"/>
              </w:rPr>
            </w:pPr>
            <w:hyperlink r:id="rId39" w:history="1">
              <w:r w:rsidRPr="00103D97">
                <w:rPr>
                  <w:rStyle w:val="Hyperlink"/>
                  <w:rFonts w:eastAsia="Times New Roman" w:cs="Calibri"/>
                  <w:lang w:eastAsia="en-GB"/>
                </w:rPr>
                <w:t>hweicbhv.medicinesoptimisationteam@nhs.net</w:t>
              </w:r>
            </w:hyperlink>
          </w:p>
        </w:tc>
      </w:tr>
      <w:tr w:rsidR="00C40DD9" w:rsidRPr="00103D97" w14:paraId="7C20096F" w14:textId="77777777" w:rsidTr="00C40DD9">
        <w:trPr>
          <w:trHeight w:val="300"/>
          <w:jc w:val="center"/>
        </w:trPr>
        <w:tc>
          <w:tcPr>
            <w:tcW w:w="1269" w:type="dxa"/>
            <w:noWrap/>
            <w:hideMark/>
          </w:tcPr>
          <w:p w14:paraId="127E54A8"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Gita</w:t>
            </w:r>
          </w:p>
        </w:tc>
        <w:tc>
          <w:tcPr>
            <w:tcW w:w="1381" w:type="dxa"/>
            <w:noWrap/>
            <w:hideMark/>
          </w:tcPr>
          <w:p w14:paraId="13826735"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Ghai</w:t>
            </w:r>
          </w:p>
        </w:tc>
        <w:tc>
          <w:tcPr>
            <w:tcW w:w="2977" w:type="dxa"/>
            <w:hideMark/>
          </w:tcPr>
          <w:p w14:paraId="0CBE1C3F"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 xml:space="preserve">South Uttlesford </w:t>
            </w:r>
          </w:p>
        </w:tc>
        <w:tc>
          <w:tcPr>
            <w:tcW w:w="5053" w:type="dxa"/>
            <w:noWrap/>
            <w:hideMark/>
          </w:tcPr>
          <w:p w14:paraId="744E5501" w14:textId="307F283A" w:rsidR="00C40DD9" w:rsidRPr="00103D97" w:rsidRDefault="00C40DD9" w:rsidP="00C40DD9">
            <w:pPr>
              <w:spacing w:before="0" w:after="0" w:line="240" w:lineRule="auto"/>
              <w:rPr>
                <w:rFonts w:eastAsia="Times New Roman" w:cs="Calibri"/>
                <w:color w:val="000000"/>
                <w:lang w:eastAsia="en-GB"/>
              </w:rPr>
            </w:pPr>
            <w:hyperlink r:id="rId40" w:history="1">
              <w:r w:rsidRPr="00103D97">
                <w:rPr>
                  <w:rStyle w:val="Hyperlink"/>
                  <w:rFonts w:eastAsia="Times New Roman" w:cs="Calibri"/>
                  <w:lang w:eastAsia="en-GB"/>
                </w:rPr>
                <w:t>hweicbhv.medicinesoptimisationteam@nhs.net</w:t>
              </w:r>
            </w:hyperlink>
          </w:p>
        </w:tc>
      </w:tr>
      <w:tr w:rsidR="00C40DD9" w:rsidRPr="00103D97" w14:paraId="45AEB4FF" w14:textId="77777777" w:rsidTr="00C40DD9">
        <w:trPr>
          <w:trHeight w:val="300"/>
          <w:jc w:val="center"/>
        </w:trPr>
        <w:tc>
          <w:tcPr>
            <w:tcW w:w="1269" w:type="dxa"/>
            <w:noWrap/>
            <w:hideMark/>
          </w:tcPr>
          <w:p w14:paraId="7416F41D"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Ashik</w:t>
            </w:r>
          </w:p>
        </w:tc>
        <w:tc>
          <w:tcPr>
            <w:tcW w:w="1381" w:type="dxa"/>
            <w:noWrap/>
            <w:hideMark/>
          </w:tcPr>
          <w:p w14:paraId="2F9FE210"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Shah</w:t>
            </w:r>
          </w:p>
        </w:tc>
        <w:tc>
          <w:tcPr>
            <w:tcW w:w="2977" w:type="dxa"/>
            <w:hideMark/>
          </w:tcPr>
          <w:p w14:paraId="23B05E73" w14:textId="77777777" w:rsidR="00C40DD9" w:rsidRPr="00103D97" w:rsidRDefault="00C40DD9" w:rsidP="00C40DD9">
            <w:pPr>
              <w:spacing w:before="0" w:after="0" w:line="240" w:lineRule="auto"/>
              <w:rPr>
                <w:rFonts w:eastAsia="Times New Roman" w:cs="Calibri"/>
                <w:color w:val="000000"/>
                <w:lang w:eastAsia="en-GB"/>
              </w:rPr>
            </w:pPr>
            <w:r w:rsidRPr="00103D97">
              <w:rPr>
                <w:rFonts w:eastAsia="Times New Roman" w:cs="Calibri"/>
                <w:color w:val="000000"/>
                <w:lang w:eastAsia="en-GB"/>
              </w:rPr>
              <w:t>Epping</w:t>
            </w:r>
          </w:p>
        </w:tc>
        <w:tc>
          <w:tcPr>
            <w:tcW w:w="5053" w:type="dxa"/>
            <w:noWrap/>
            <w:hideMark/>
          </w:tcPr>
          <w:p w14:paraId="40242510" w14:textId="6F73169C" w:rsidR="00C40DD9" w:rsidRPr="00103D97" w:rsidRDefault="00C40DD9" w:rsidP="00C40DD9">
            <w:pPr>
              <w:spacing w:before="0" w:after="0" w:line="240" w:lineRule="auto"/>
              <w:rPr>
                <w:rFonts w:eastAsia="Times New Roman" w:cs="Calibri"/>
                <w:color w:val="000000"/>
                <w:lang w:eastAsia="en-GB"/>
              </w:rPr>
            </w:pPr>
            <w:hyperlink r:id="rId41" w:history="1">
              <w:r w:rsidRPr="00103D97">
                <w:rPr>
                  <w:rStyle w:val="Hyperlink"/>
                  <w:rFonts w:eastAsia="Times New Roman" w:cs="Calibri"/>
                  <w:lang w:eastAsia="en-GB"/>
                </w:rPr>
                <w:t>hweicbhv.medicinesoptimisationteam@nhs.net</w:t>
              </w:r>
            </w:hyperlink>
          </w:p>
        </w:tc>
      </w:tr>
    </w:tbl>
    <w:p w14:paraId="3A3AE534" w14:textId="77777777" w:rsidR="004F13D4" w:rsidRDefault="004F13D4" w:rsidP="008A27C5">
      <w:pPr>
        <w:pStyle w:val="BodyText"/>
        <w:spacing w:after="0" w:line="288" w:lineRule="auto"/>
        <w:rPr>
          <w:color w:val="auto"/>
        </w:rPr>
      </w:pPr>
    </w:p>
    <w:p w14:paraId="05104556" w14:textId="08E697A4" w:rsidR="002A099B" w:rsidRPr="00C40DD9" w:rsidRDefault="002A099B" w:rsidP="006258E3">
      <w:pPr>
        <w:pStyle w:val="BodyText"/>
        <w:spacing w:after="0" w:line="288" w:lineRule="auto"/>
        <w:rPr>
          <w:b/>
          <w:bCs/>
          <w:color w:val="0072CE" w:themeColor="accent4"/>
          <w:sz w:val="28"/>
          <w:szCs w:val="26"/>
        </w:rPr>
      </w:pPr>
      <w:r w:rsidRPr="00C40DD9">
        <w:rPr>
          <w:b/>
          <w:bCs/>
          <w:color w:val="0072CE" w:themeColor="accent4"/>
          <w:sz w:val="28"/>
          <w:szCs w:val="26"/>
        </w:rPr>
        <w:lastRenderedPageBreak/>
        <w:t xml:space="preserve">Primary Care </w:t>
      </w:r>
      <w:r w:rsidR="00C36E7F" w:rsidRPr="00C40DD9">
        <w:rPr>
          <w:b/>
          <w:bCs/>
          <w:color w:val="0072CE" w:themeColor="accent4"/>
          <w:sz w:val="28"/>
          <w:szCs w:val="26"/>
        </w:rPr>
        <w:t>Locality</w:t>
      </w:r>
      <w:r w:rsidRPr="00C40DD9">
        <w:rPr>
          <w:b/>
          <w:bCs/>
          <w:color w:val="0072CE" w:themeColor="accent4"/>
          <w:sz w:val="28"/>
          <w:szCs w:val="26"/>
        </w:rPr>
        <w:t xml:space="preserve"> leads</w:t>
      </w:r>
    </w:p>
    <w:p w14:paraId="3FD812FB" w14:textId="77777777" w:rsidR="00A728CB" w:rsidRPr="00A728CB" w:rsidRDefault="00A728CB" w:rsidP="006258E3">
      <w:pPr>
        <w:pStyle w:val="BodyText"/>
        <w:spacing w:after="0" w:line="288" w:lineRule="auto"/>
        <w:rPr>
          <w:b/>
          <w:bCs/>
          <w:color w:val="0072CE" w:themeColor="accent4"/>
          <w:sz w:val="8"/>
          <w:szCs w:val="8"/>
        </w:rPr>
      </w:pPr>
    </w:p>
    <w:p w14:paraId="2ACB48A5" w14:textId="4E682A36" w:rsidR="006258E3" w:rsidRPr="00C40DD9" w:rsidRDefault="002A099B" w:rsidP="006258E3">
      <w:pPr>
        <w:pStyle w:val="BodyText"/>
        <w:spacing w:after="0" w:line="288" w:lineRule="auto"/>
        <w:rPr>
          <w:i/>
          <w:iCs/>
          <w:color w:val="auto"/>
        </w:rPr>
      </w:pPr>
      <w:r w:rsidRPr="006258E3">
        <w:rPr>
          <w:i/>
          <w:iCs/>
          <w:color w:val="auto"/>
        </w:rPr>
        <w:t>Note: If your relationship with the GP Clinical Lead could benefit from a refresh or stronger connection, it is recommended that you arrange a meeting with them, ideally alongside your Place Lead or Manager.</w:t>
      </w:r>
    </w:p>
    <w:tbl>
      <w:tblPr>
        <w:tblStyle w:val="TableGridLight"/>
        <w:tblW w:w="9969" w:type="dxa"/>
        <w:tblLook w:val="04A0" w:firstRow="1" w:lastRow="0" w:firstColumn="1" w:lastColumn="0" w:noHBand="0" w:noVBand="1"/>
      </w:tblPr>
      <w:tblGrid>
        <w:gridCol w:w="1550"/>
        <w:gridCol w:w="2409"/>
        <w:gridCol w:w="3119"/>
        <w:gridCol w:w="2891"/>
      </w:tblGrid>
      <w:tr w:rsidR="00C40DD9" w:rsidRPr="00C40DD9" w14:paraId="4CE70538" w14:textId="77777777" w:rsidTr="00C40DD9">
        <w:trPr>
          <w:trHeight w:val="146"/>
        </w:trPr>
        <w:tc>
          <w:tcPr>
            <w:tcW w:w="1550" w:type="dxa"/>
            <w:hideMark/>
          </w:tcPr>
          <w:p w14:paraId="38891331" w14:textId="60B0B1BB" w:rsidR="002A099B" w:rsidRPr="002A099B" w:rsidRDefault="002A099B" w:rsidP="006258E3">
            <w:pPr>
              <w:pStyle w:val="BodyText"/>
              <w:spacing w:after="0" w:line="288" w:lineRule="auto"/>
              <w:rPr>
                <w:b/>
                <w:bCs/>
                <w:color w:val="auto"/>
              </w:rPr>
            </w:pPr>
            <w:r w:rsidRPr="002A099B">
              <w:rPr>
                <w:b/>
                <w:bCs/>
                <w:color w:val="auto"/>
              </w:rPr>
              <w:t>Role</w:t>
            </w:r>
          </w:p>
        </w:tc>
        <w:tc>
          <w:tcPr>
            <w:tcW w:w="2409" w:type="dxa"/>
            <w:hideMark/>
          </w:tcPr>
          <w:p w14:paraId="7DB20C46" w14:textId="77777777" w:rsidR="002A099B" w:rsidRPr="002A099B" w:rsidRDefault="002A099B" w:rsidP="006258E3">
            <w:pPr>
              <w:pStyle w:val="BodyText"/>
              <w:spacing w:after="0" w:line="288" w:lineRule="auto"/>
              <w:rPr>
                <w:b/>
                <w:bCs/>
                <w:color w:val="auto"/>
              </w:rPr>
            </w:pPr>
            <w:r w:rsidRPr="002A099B">
              <w:rPr>
                <w:b/>
                <w:bCs/>
                <w:color w:val="auto"/>
              </w:rPr>
              <w:t>ICB/Place/Locality</w:t>
            </w:r>
          </w:p>
        </w:tc>
        <w:tc>
          <w:tcPr>
            <w:tcW w:w="3119" w:type="dxa"/>
            <w:hideMark/>
          </w:tcPr>
          <w:p w14:paraId="328DD297" w14:textId="77777777" w:rsidR="002A099B" w:rsidRPr="002A099B" w:rsidRDefault="002A099B" w:rsidP="006258E3">
            <w:pPr>
              <w:pStyle w:val="BodyText"/>
              <w:spacing w:after="0" w:line="288" w:lineRule="auto"/>
              <w:rPr>
                <w:b/>
                <w:bCs/>
                <w:color w:val="auto"/>
              </w:rPr>
            </w:pPr>
            <w:r w:rsidRPr="002A099B">
              <w:rPr>
                <w:b/>
                <w:bCs/>
                <w:color w:val="auto"/>
              </w:rPr>
              <w:t>Name</w:t>
            </w:r>
          </w:p>
        </w:tc>
        <w:tc>
          <w:tcPr>
            <w:tcW w:w="2891" w:type="dxa"/>
            <w:hideMark/>
          </w:tcPr>
          <w:p w14:paraId="05D4B9C2" w14:textId="77777777" w:rsidR="002A099B" w:rsidRPr="002A099B" w:rsidRDefault="002A099B" w:rsidP="006258E3">
            <w:pPr>
              <w:pStyle w:val="BodyText"/>
              <w:spacing w:after="0" w:line="288" w:lineRule="auto"/>
              <w:rPr>
                <w:b/>
                <w:bCs/>
                <w:color w:val="auto"/>
              </w:rPr>
            </w:pPr>
            <w:r w:rsidRPr="002A099B">
              <w:rPr>
                <w:b/>
                <w:bCs/>
                <w:color w:val="auto"/>
              </w:rPr>
              <w:t>Email</w:t>
            </w:r>
          </w:p>
        </w:tc>
      </w:tr>
      <w:tr w:rsidR="002A099B" w:rsidRPr="006258E3" w14:paraId="65151253" w14:textId="77777777" w:rsidTr="00C40DD9">
        <w:trPr>
          <w:trHeight w:val="394"/>
        </w:trPr>
        <w:tc>
          <w:tcPr>
            <w:tcW w:w="1550" w:type="dxa"/>
            <w:vMerge w:val="restart"/>
            <w:hideMark/>
          </w:tcPr>
          <w:p w14:paraId="18899216" w14:textId="77777777" w:rsidR="002A099B" w:rsidRPr="00DE03ED" w:rsidRDefault="002A099B" w:rsidP="006258E3">
            <w:pPr>
              <w:pStyle w:val="BodyText"/>
              <w:spacing w:after="0" w:line="288" w:lineRule="auto"/>
              <w:rPr>
                <w:b/>
                <w:bCs/>
                <w:color w:val="auto"/>
              </w:rPr>
            </w:pPr>
            <w:r w:rsidRPr="00DE03ED">
              <w:rPr>
                <w:b/>
                <w:bCs/>
                <w:color w:val="auto"/>
              </w:rPr>
              <w:t>Primary Care Locality GP Clinical leads – SWH</w:t>
            </w:r>
          </w:p>
          <w:p w14:paraId="70B61D19" w14:textId="77777777" w:rsidR="002A099B" w:rsidRPr="00DE03ED" w:rsidRDefault="002A099B" w:rsidP="006258E3">
            <w:pPr>
              <w:pStyle w:val="BodyText"/>
              <w:spacing w:after="0" w:line="288" w:lineRule="auto"/>
              <w:rPr>
                <w:b/>
                <w:bCs/>
                <w:color w:val="auto"/>
              </w:rPr>
            </w:pPr>
            <w:r w:rsidRPr="00DE03ED">
              <w:rPr>
                <w:b/>
                <w:bCs/>
                <w:color w:val="auto"/>
              </w:rPr>
              <w:t> </w:t>
            </w:r>
          </w:p>
        </w:tc>
        <w:tc>
          <w:tcPr>
            <w:tcW w:w="2409" w:type="dxa"/>
            <w:hideMark/>
          </w:tcPr>
          <w:p w14:paraId="15873063" w14:textId="77777777" w:rsidR="002A099B" w:rsidRPr="002A099B" w:rsidRDefault="002A099B" w:rsidP="006258E3">
            <w:pPr>
              <w:pStyle w:val="BodyText"/>
              <w:spacing w:after="0" w:line="288" w:lineRule="auto"/>
              <w:rPr>
                <w:color w:val="auto"/>
              </w:rPr>
            </w:pPr>
            <w:r w:rsidRPr="002A099B">
              <w:rPr>
                <w:color w:val="auto"/>
              </w:rPr>
              <w:t>Dacorum</w:t>
            </w:r>
          </w:p>
        </w:tc>
        <w:tc>
          <w:tcPr>
            <w:tcW w:w="3119" w:type="dxa"/>
            <w:hideMark/>
          </w:tcPr>
          <w:p w14:paraId="7E57F371" w14:textId="77777777" w:rsidR="002A099B" w:rsidRPr="002A099B" w:rsidRDefault="002A099B" w:rsidP="006258E3">
            <w:pPr>
              <w:pStyle w:val="BodyText"/>
              <w:spacing w:after="0" w:line="288" w:lineRule="auto"/>
              <w:rPr>
                <w:color w:val="auto"/>
              </w:rPr>
            </w:pPr>
            <w:r w:rsidRPr="002A099B">
              <w:rPr>
                <w:color w:val="auto"/>
              </w:rPr>
              <w:t xml:space="preserve">Dr Pani </w:t>
            </w:r>
            <w:proofErr w:type="spellStart"/>
            <w:r w:rsidRPr="002A099B">
              <w:rPr>
                <w:color w:val="auto"/>
              </w:rPr>
              <w:t>Sissou</w:t>
            </w:r>
            <w:proofErr w:type="spellEnd"/>
          </w:p>
        </w:tc>
        <w:tc>
          <w:tcPr>
            <w:tcW w:w="2891" w:type="dxa"/>
            <w:hideMark/>
          </w:tcPr>
          <w:p w14:paraId="565DBC7E" w14:textId="6DAEE62A" w:rsidR="002A099B" w:rsidRPr="002A099B" w:rsidRDefault="002A099B" w:rsidP="006258E3">
            <w:pPr>
              <w:pStyle w:val="BodyText"/>
              <w:spacing w:after="0" w:line="288" w:lineRule="auto"/>
              <w:rPr>
                <w:color w:val="auto"/>
              </w:rPr>
            </w:pPr>
            <w:hyperlink r:id="rId42" w:history="1">
              <w:r w:rsidRPr="002A099B">
                <w:rPr>
                  <w:rStyle w:val="Hyperlink"/>
                </w:rPr>
                <w:t>panisissou@nhs.net</w:t>
              </w:r>
            </w:hyperlink>
          </w:p>
        </w:tc>
      </w:tr>
      <w:tr w:rsidR="002A099B" w:rsidRPr="006258E3" w14:paraId="5E40ACF9" w14:textId="77777777" w:rsidTr="00C40DD9">
        <w:trPr>
          <w:trHeight w:val="386"/>
        </w:trPr>
        <w:tc>
          <w:tcPr>
            <w:tcW w:w="1550" w:type="dxa"/>
            <w:vMerge/>
            <w:hideMark/>
          </w:tcPr>
          <w:p w14:paraId="746CF136" w14:textId="77777777" w:rsidR="002A099B" w:rsidRPr="00DE03ED" w:rsidRDefault="002A099B" w:rsidP="006258E3">
            <w:pPr>
              <w:pStyle w:val="BodyText"/>
              <w:spacing w:after="0" w:line="288" w:lineRule="auto"/>
              <w:rPr>
                <w:b/>
                <w:bCs/>
                <w:color w:val="auto"/>
              </w:rPr>
            </w:pPr>
          </w:p>
        </w:tc>
        <w:tc>
          <w:tcPr>
            <w:tcW w:w="2409" w:type="dxa"/>
            <w:hideMark/>
          </w:tcPr>
          <w:p w14:paraId="126E9683" w14:textId="77777777" w:rsidR="002A099B" w:rsidRPr="002A099B" w:rsidRDefault="002A099B" w:rsidP="006258E3">
            <w:pPr>
              <w:pStyle w:val="BodyText"/>
              <w:spacing w:after="0" w:line="288" w:lineRule="auto"/>
              <w:rPr>
                <w:color w:val="auto"/>
              </w:rPr>
            </w:pPr>
            <w:r w:rsidRPr="002A099B">
              <w:rPr>
                <w:color w:val="auto"/>
              </w:rPr>
              <w:t>Watford &amp; Three Rivers</w:t>
            </w:r>
          </w:p>
        </w:tc>
        <w:tc>
          <w:tcPr>
            <w:tcW w:w="3119" w:type="dxa"/>
            <w:hideMark/>
          </w:tcPr>
          <w:p w14:paraId="3790D6AA" w14:textId="77777777" w:rsidR="002A099B" w:rsidRPr="002A099B" w:rsidRDefault="002A099B" w:rsidP="006258E3">
            <w:pPr>
              <w:pStyle w:val="BodyText"/>
              <w:spacing w:after="0" w:line="288" w:lineRule="auto"/>
              <w:rPr>
                <w:color w:val="auto"/>
              </w:rPr>
            </w:pPr>
            <w:r w:rsidRPr="002A099B">
              <w:rPr>
                <w:color w:val="auto"/>
              </w:rPr>
              <w:t>Dr Asif Faizy</w:t>
            </w:r>
          </w:p>
        </w:tc>
        <w:tc>
          <w:tcPr>
            <w:tcW w:w="2891" w:type="dxa"/>
            <w:hideMark/>
          </w:tcPr>
          <w:p w14:paraId="4A87FEA4" w14:textId="77777777" w:rsidR="002A099B" w:rsidRPr="002A099B" w:rsidRDefault="002A099B" w:rsidP="006258E3">
            <w:pPr>
              <w:pStyle w:val="BodyText"/>
              <w:spacing w:after="0" w:line="288" w:lineRule="auto"/>
              <w:rPr>
                <w:color w:val="auto"/>
              </w:rPr>
            </w:pPr>
            <w:hyperlink r:id="rId43" w:history="1">
              <w:r w:rsidRPr="002A099B">
                <w:rPr>
                  <w:rStyle w:val="Hyperlink"/>
                </w:rPr>
                <w:t>Asif.faizy@nhs.net</w:t>
              </w:r>
            </w:hyperlink>
          </w:p>
        </w:tc>
      </w:tr>
      <w:tr w:rsidR="002A099B" w:rsidRPr="006258E3" w14:paraId="6C066DF4" w14:textId="77777777" w:rsidTr="00C40DD9">
        <w:trPr>
          <w:trHeight w:val="500"/>
        </w:trPr>
        <w:tc>
          <w:tcPr>
            <w:tcW w:w="1550" w:type="dxa"/>
            <w:vMerge/>
            <w:hideMark/>
          </w:tcPr>
          <w:p w14:paraId="7238ACAA" w14:textId="77777777" w:rsidR="002A099B" w:rsidRPr="00DE03ED" w:rsidRDefault="002A099B" w:rsidP="006258E3">
            <w:pPr>
              <w:pStyle w:val="BodyText"/>
              <w:spacing w:after="0" w:line="288" w:lineRule="auto"/>
              <w:rPr>
                <w:b/>
                <w:bCs/>
                <w:color w:val="auto"/>
              </w:rPr>
            </w:pPr>
          </w:p>
        </w:tc>
        <w:tc>
          <w:tcPr>
            <w:tcW w:w="2409" w:type="dxa"/>
            <w:hideMark/>
          </w:tcPr>
          <w:p w14:paraId="0344D84B" w14:textId="77777777" w:rsidR="002A099B" w:rsidRPr="002A099B" w:rsidRDefault="002A099B" w:rsidP="006258E3">
            <w:pPr>
              <w:pStyle w:val="BodyText"/>
              <w:spacing w:after="0" w:line="288" w:lineRule="auto"/>
              <w:rPr>
                <w:color w:val="auto"/>
              </w:rPr>
            </w:pPr>
            <w:r w:rsidRPr="002A099B">
              <w:rPr>
                <w:color w:val="auto"/>
              </w:rPr>
              <w:t>Hertsmere</w:t>
            </w:r>
          </w:p>
        </w:tc>
        <w:tc>
          <w:tcPr>
            <w:tcW w:w="3119" w:type="dxa"/>
            <w:hideMark/>
          </w:tcPr>
          <w:p w14:paraId="032A6355" w14:textId="77777777" w:rsidR="002A099B" w:rsidRPr="002A099B" w:rsidRDefault="002A099B" w:rsidP="006258E3">
            <w:pPr>
              <w:pStyle w:val="BodyText"/>
              <w:spacing w:after="0" w:line="288" w:lineRule="auto"/>
              <w:rPr>
                <w:color w:val="auto"/>
              </w:rPr>
            </w:pPr>
            <w:r w:rsidRPr="002A099B">
              <w:rPr>
                <w:color w:val="auto"/>
              </w:rPr>
              <w:t>Dr Kate Page (Lead)</w:t>
            </w:r>
          </w:p>
          <w:p w14:paraId="0C315C32" w14:textId="77777777" w:rsidR="002A099B" w:rsidRPr="002A099B" w:rsidRDefault="002A099B" w:rsidP="006258E3">
            <w:pPr>
              <w:pStyle w:val="BodyText"/>
              <w:spacing w:after="0" w:line="288" w:lineRule="auto"/>
              <w:rPr>
                <w:color w:val="auto"/>
              </w:rPr>
            </w:pPr>
            <w:r w:rsidRPr="002A099B">
              <w:rPr>
                <w:color w:val="auto"/>
              </w:rPr>
              <w:t>Dr Liam Chapman (support)</w:t>
            </w:r>
          </w:p>
        </w:tc>
        <w:tc>
          <w:tcPr>
            <w:tcW w:w="2891" w:type="dxa"/>
            <w:hideMark/>
          </w:tcPr>
          <w:p w14:paraId="5CAAA9FF" w14:textId="77777777" w:rsidR="002A099B" w:rsidRPr="002A099B" w:rsidRDefault="002A099B" w:rsidP="006258E3">
            <w:pPr>
              <w:pStyle w:val="BodyText"/>
              <w:spacing w:after="0" w:line="288" w:lineRule="auto"/>
              <w:rPr>
                <w:color w:val="auto"/>
              </w:rPr>
            </w:pPr>
            <w:hyperlink r:id="rId44" w:history="1">
              <w:r w:rsidRPr="002A099B">
                <w:rPr>
                  <w:rStyle w:val="Hyperlink"/>
                </w:rPr>
                <w:t>Catherine.page2@nhs.net</w:t>
              </w:r>
            </w:hyperlink>
          </w:p>
          <w:p w14:paraId="1A488AED" w14:textId="77777777" w:rsidR="002A099B" w:rsidRPr="002A099B" w:rsidRDefault="002A099B" w:rsidP="006258E3">
            <w:pPr>
              <w:pStyle w:val="BodyText"/>
              <w:spacing w:after="0" w:line="288" w:lineRule="auto"/>
              <w:rPr>
                <w:color w:val="auto"/>
              </w:rPr>
            </w:pPr>
            <w:hyperlink r:id="rId45" w:history="1">
              <w:r w:rsidRPr="002A099B">
                <w:rPr>
                  <w:rStyle w:val="Hyperlink"/>
                </w:rPr>
                <w:t>Liam.chapman2@nhs.net</w:t>
              </w:r>
            </w:hyperlink>
          </w:p>
        </w:tc>
      </w:tr>
      <w:tr w:rsidR="002A099B" w:rsidRPr="006258E3" w14:paraId="312E8D0E" w14:textId="77777777" w:rsidTr="00C40DD9">
        <w:trPr>
          <w:trHeight w:val="500"/>
        </w:trPr>
        <w:tc>
          <w:tcPr>
            <w:tcW w:w="1550" w:type="dxa"/>
            <w:vMerge/>
            <w:hideMark/>
          </w:tcPr>
          <w:p w14:paraId="4DB50AE6" w14:textId="77777777" w:rsidR="002A099B" w:rsidRPr="00DE03ED" w:rsidRDefault="002A099B" w:rsidP="006258E3">
            <w:pPr>
              <w:pStyle w:val="BodyText"/>
              <w:spacing w:after="0" w:line="288" w:lineRule="auto"/>
              <w:rPr>
                <w:b/>
                <w:bCs/>
                <w:color w:val="auto"/>
              </w:rPr>
            </w:pPr>
          </w:p>
        </w:tc>
        <w:tc>
          <w:tcPr>
            <w:tcW w:w="2409" w:type="dxa"/>
            <w:hideMark/>
          </w:tcPr>
          <w:p w14:paraId="356FEAB4" w14:textId="2A97FA58" w:rsidR="002A099B" w:rsidRPr="002A099B" w:rsidRDefault="002A099B" w:rsidP="006258E3">
            <w:pPr>
              <w:pStyle w:val="BodyText"/>
              <w:spacing w:after="0" w:line="288" w:lineRule="auto"/>
              <w:rPr>
                <w:color w:val="auto"/>
              </w:rPr>
            </w:pPr>
            <w:r w:rsidRPr="002A099B">
              <w:rPr>
                <w:color w:val="auto"/>
              </w:rPr>
              <w:t xml:space="preserve">St Albans </w:t>
            </w:r>
          </w:p>
        </w:tc>
        <w:tc>
          <w:tcPr>
            <w:tcW w:w="3119" w:type="dxa"/>
            <w:hideMark/>
          </w:tcPr>
          <w:p w14:paraId="218BCA5E" w14:textId="77777777" w:rsidR="002A099B" w:rsidRPr="002A099B" w:rsidRDefault="002A099B" w:rsidP="006258E3">
            <w:pPr>
              <w:pStyle w:val="BodyText"/>
              <w:spacing w:after="0" w:line="288" w:lineRule="auto"/>
              <w:rPr>
                <w:color w:val="auto"/>
              </w:rPr>
            </w:pPr>
            <w:r w:rsidRPr="002A099B">
              <w:rPr>
                <w:color w:val="auto"/>
              </w:rPr>
              <w:t>Dr Bethan Rees</w:t>
            </w:r>
          </w:p>
        </w:tc>
        <w:tc>
          <w:tcPr>
            <w:tcW w:w="2891" w:type="dxa"/>
            <w:hideMark/>
          </w:tcPr>
          <w:p w14:paraId="0ADF3CDC" w14:textId="77777777" w:rsidR="002A099B" w:rsidRPr="002A099B" w:rsidRDefault="002A099B" w:rsidP="006258E3">
            <w:pPr>
              <w:pStyle w:val="BodyText"/>
              <w:spacing w:after="0" w:line="288" w:lineRule="auto"/>
              <w:rPr>
                <w:color w:val="auto"/>
              </w:rPr>
            </w:pPr>
            <w:hyperlink r:id="rId46" w:history="1">
              <w:r w:rsidRPr="002A099B">
                <w:rPr>
                  <w:rStyle w:val="Hyperlink"/>
                </w:rPr>
                <w:t>brees@nhs.net</w:t>
              </w:r>
            </w:hyperlink>
          </w:p>
        </w:tc>
      </w:tr>
      <w:tr w:rsidR="002A099B" w:rsidRPr="006258E3" w14:paraId="7CCA7DD7" w14:textId="77777777" w:rsidTr="00C40DD9">
        <w:trPr>
          <w:trHeight w:val="379"/>
        </w:trPr>
        <w:tc>
          <w:tcPr>
            <w:tcW w:w="1550" w:type="dxa"/>
            <w:vMerge w:val="restart"/>
            <w:hideMark/>
          </w:tcPr>
          <w:p w14:paraId="61E61059" w14:textId="77777777" w:rsidR="002A099B" w:rsidRPr="00DE03ED" w:rsidRDefault="002A099B" w:rsidP="006258E3">
            <w:pPr>
              <w:pStyle w:val="BodyText"/>
              <w:spacing w:after="0" w:line="288" w:lineRule="auto"/>
              <w:rPr>
                <w:b/>
                <w:bCs/>
                <w:color w:val="auto"/>
              </w:rPr>
            </w:pPr>
            <w:r w:rsidRPr="00DE03ED">
              <w:rPr>
                <w:b/>
                <w:bCs/>
                <w:color w:val="auto"/>
              </w:rPr>
              <w:t>Primary Care Locality GP Clinical leads – ENH</w:t>
            </w:r>
          </w:p>
          <w:p w14:paraId="520E245C" w14:textId="77777777" w:rsidR="002A099B" w:rsidRPr="00DE03ED" w:rsidRDefault="002A099B" w:rsidP="006258E3">
            <w:pPr>
              <w:pStyle w:val="BodyText"/>
              <w:spacing w:after="0" w:line="288" w:lineRule="auto"/>
              <w:rPr>
                <w:b/>
                <w:bCs/>
                <w:color w:val="auto"/>
              </w:rPr>
            </w:pPr>
            <w:r w:rsidRPr="00DE03ED">
              <w:rPr>
                <w:b/>
                <w:bCs/>
                <w:color w:val="auto"/>
              </w:rPr>
              <w:t> </w:t>
            </w:r>
          </w:p>
        </w:tc>
        <w:tc>
          <w:tcPr>
            <w:tcW w:w="2409" w:type="dxa"/>
            <w:hideMark/>
          </w:tcPr>
          <w:p w14:paraId="0395CB32" w14:textId="77777777" w:rsidR="002A099B" w:rsidRPr="002A099B" w:rsidRDefault="002A099B" w:rsidP="006258E3">
            <w:pPr>
              <w:pStyle w:val="BodyText"/>
              <w:spacing w:after="0" w:line="288" w:lineRule="auto"/>
              <w:rPr>
                <w:color w:val="auto"/>
              </w:rPr>
            </w:pPr>
            <w:r w:rsidRPr="002A099B">
              <w:rPr>
                <w:color w:val="auto"/>
              </w:rPr>
              <w:t>Lower Lea Valley</w:t>
            </w:r>
          </w:p>
        </w:tc>
        <w:tc>
          <w:tcPr>
            <w:tcW w:w="3119" w:type="dxa"/>
            <w:hideMark/>
          </w:tcPr>
          <w:p w14:paraId="24A0F49D" w14:textId="77777777" w:rsidR="002A099B" w:rsidRPr="002A099B" w:rsidRDefault="002A099B" w:rsidP="006258E3">
            <w:pPr>
              <w:pStyle w:val="BodyText"/>
              <w:spacing w:after="0" w:line="288" w:lineRule="auto"/>
              <w:rPr>
                <w:color w:val="auto"/>
              </w:rPr>
            </w:pPr>
            <w:r w:rsidRPr="002A099B">
              <w:rPr>
                <w:color w:val="auto"/>
              </w:rPr>
              <w:t>Dr Alison Jackson</w:t>
            </w:r>
          </w:p>
        </w:tc>
        <w:tc>
          <w:tcPr>
            <w:tcW w:w="2891" w:type="dxa"/>
            <w:hideMark/>
          </w:tcPr>
          <w:p w14:paraId="4DD4EE65" w14:textId="77777777" w:rsidR="002A099B" w:rsidRPr="002A099B" w:rsidRDefault="002A099B" w:rsidP="006258E3">
            <w:pPr>
              <w:pStyle w:val="BodyText"/>
              <w:spacing w:after="0" w:line="288" w:lineRule="auto"/>
              <w:rPr>
                <w:color w:val="auto"/>
              </w:rPr>
            </w:pPr>
            <w:hyperlink r:id="rId47" w:history="1">
              <w:r w:rsidRPr="002A099B">
                <w:rPr>
                  <w:rStyle w:val="Hyperlink"/>
                </w:rPr>
                <w:t>alisonjackson@nhs.net</w:t>
              </w:r>
            </w:hyperlink>
          </w:p>
        </w:tc>
      </w:tr>
      <w:tr w:rsidR="002A099B" w:rsidRPr="006258E3" w14:paraId="4ABFA050" w14:textId="77777777" w:rsidTr="00C40DD9">
        <w:trPr>
          <w:trHeight w:val="257"/>
        </w:trPr>
        <w:tc>
          <w:tcPr>
            <w:tcW w:w="1550" w:type="dxa"/>
            <w:vMerge/>
            <w:hideMark/>
          </w:tcPr>
          <w:p w14:paraId="7F4AA98C" w14:textId="77777777" w:rsidR="002A099B" w:rsidRPr="00DE03ED" w:rsidRDefault="002A099B" w:rsidP="006258E3">
            <w:pPr>
              <w:pStyle w:val="BodyText"/>
              <w:spacing w:after="0" w:line="288" w:lineRule="auto"/>
              <w:rPr>
                <w:b/>
                <w:bCs/>
                <w:color w:val="auto"/>
              </w:rPr>
            </w:pPr>
          </w:p>
        </w:tc>
        <w:tc>
          <w:tcPr>
            <w:tcW w:w="2409" w:type="dxa"/>
            <w:hideMark/>
          </w:tcPr>
          <w:p w14:paraId="6E575738" w14:textId="77777777" w:rsidR="002A099B" w:rsidRPr="002A099B" w:rsidRDefault="002A099B" w:rsidP="006258E3">
            <w:pPr>
              <w:pStyle w:val="BodyText"/>
              <w:spacing w:after="0" w:line="288" w:lineRule="auto"/>
              <w:rPr>
                <w:color w:val="auto"/>
              </w:rPr>
            </w:pPr>
            <w:r w:rsidRPr="002A099B">
              <w:rPr>
                <w:color w:val="auto"/>
              </w:rPr>
              <w:t xml:space="preserve">Stevenage </w:t>
            </w:r>
          </w:p>
        </w:tc>
        <w:tc>
          <w:tcPr>
            <w:tcW w:w="3119" w:type="dxa"/>
            <w:hideMark/>
          </w:tcPr>
          <w:p w14:paraId="27B9E6D2" w14:textId="77777777" w:rsidR="002A099B" w:rsidRPr="002A099B" w:rsidRDefault="002A099B" w:rsidP="006258E3">
            <w:pPr>
              <w:pStyle w:val="BodyText"/>
              <w:spacing w:after="0" w:line="288" w:lineRule="auto"/>
              <w:rPr>
                <w:color w:val="auto"/>
              </w:rPr>
            </w:pPr>
            <w:r w:rsidRPr="002A099B">
              <w:rPr>
                <w:color w:val="auto"/>
              </w:rPr>
              <w:t xml:space="preserve">Dr Kolade </w:t>
            </w:r>
            <w:proofErr w:type="spellStart"/>
            <w:r w:rsidRPr="002A099B">
              <w:rPr>
                <w:color w:val="auto"/>
              </w:rPr>
              <w:t>Daodu</w:t>
            </w:r>
            <w:proofErr w:type="spellEnd"/>
          </w:p>
        </w:tc>
        <w:tc>
          <w:tcPr>
            <w:tcW w:w="2891" w:type="dxa"/>
            <w:hideMark/>
          </w:tcPr>
          <w:p w14:paraId="173AEDC0" w14:textId="54562D8F" w:rsidR="002A099B" w:rsidRPr="002A099B" w:rsidRDefault="002A099B" w:rsidP="006258E3">
            <w:pPr>
              <w:pStyle w:val="BodyText"/>
              <w:spacing w:after="0" w:line="288" w:lineRule="auto"/>
              <w:rPr>
                <w:color w:val="auto"/>
              </w:rPr>
            </w:pPr>
            <w:hyperlink r:id="rId48" w:history="1">
              <w:r w:rsidRPr="002A099B">
                <w:rPr>
                  <w:rStyle w:val="Hyperlink"/>
                </w:rPr>
                <w:t>Kolade.daodu@nhs.net</w:t>
              </w:r>
            </w:hyperlink>
          </w:p>
        </w:tc>
      </w:tr>
      <w:tr w:rsidR="002A099B" w:rsidRPr="006258E3" w14:paraId="267BF4C8" w14:textId="77777777" w:rsidTr="00C40DD9">
        <w:trPr>
          <w:trHeight w:val="818"/>
        </w:trPr>
        <w:tc>
          <w:tcPr>
            <w:tcW w:w="1550" w:type="dxa"/>
            <w:vMerge/>
            <w:hideMark/>
          </w:tcPr>
          <w:p w14:paraId="3475F46E" w14:textId="77777777" w:rsidR="002A099B" w:rsidRPr="00DE03ED" w:rsidRDefault="002A099B" w:rsidP="006258E3">
            <w:pPr>
              <w:pStyle w:val="BodyText"/>
              <w:spacing w:after="0" w:line="288" w:lineRule="auto"/>
              <w:rPr>
                <w:b/>
                <w:bCs/>
                <w:color w:val="auto"/>
              </w:rPr>
            </w:pPr>
          </w:p>
        </w:tc>
        <w:tc>
          <w:tcPr>
            <w:tcW w:w="2409" w:type="dxa"/>
            <w:hideMark/>
          </w:tcPr>
          <w:p w14:paraId="2C2EF1DC" w14:textId="77777777" w:rsidR="002A099B" w:rsidRPr="002A099B" w:rsidRDefault="002A099B" w:rsidP="006258E3">
            <w:pPr>
              <w:pStyle w:val="BodyText"/>
              <w:spacing w:after="0" w:line="288" w:lineRule="auto"/>
              <w:rPr>
                <w:color w:val="auto"/>
              </w:rPr>
            </w:pPr>
            <w:r w:rsidRPr="002A099B">
              <w:rPr>
                <w:color w:val="auto"/>
              </w:rPr>
              <w:t>Stort Valley &amp; Villages</w:t>
            </w:r>
          </w:p>
        </w:tc>
        <w:tc>
          <w:tcPr>
            <w:tcW w:w="3119" w:type="dxa"/>
            <w:hideMark/>
          </w:tcPr>
          <w:p w14:paraId="6CEE2F6B" w14:textId="4DC16828" w:rsidR="002A099B" w:rsidRPr="002A099B" w:rsidRDefault="002A099B" w:rsidP="006258E3">
            <w:pPr>
              <w:pStyle w:val="BodyText"/>
              <w:spacing w:after="0" w:line="288" w:lineRule="auto"/>
              <w:rPr>
                <w:color w:val="auto"/>
              </w:rPr>
            </w:pPr>
            <w:r w:rsidRPr="002A099B">
              <w:rPr>
                <w:color w:val="auto"/>
              </w:rPr>
              <w:t xml:space="preserve">Dr Sarah Dixon </w:t>
            </w:r>
          </w:p>
        </w:tc>
        <w:tc>
          <w:tcPr>
            <w:tcW w:w="2891" w:type="dxa"/>
            <w:hideMark/>
          </w:tcPr>
          <w:p w14:paraId="30D640AD" w14:textId="1CE41338" w:rsidR="002A099B" w:rsidRPr="002A099B" w:rsidRDefault="002A099B" w:rsidP="006258E3">
            <w:pPr>
              <w:pStyle w:val="BodyText"/>
              <w:spacing w:after="0" w:line="288" w:lineRule="auto"/>
              <w:rPr>
                <w:color w:val="auto"/>
              </w:rPr>
            </w:pPr>
            <w:hyperlink r:id="rId49" w:history="1">
              <w:r w:rsidRPr="002A099B">
                <w:rPr>
                  <w:rStyle w:val="Hyperlink"/>
                </w:rPr>
                <w:t>sarah.dixon1@nhs.net</w:t>
              </w:r>
            </w:hyperlink>
          </w:p>
        </w:tc>
      </w:tr>
      <w:tr w:rsidR="002A099B" w:rsidRPr="006258E3" w14:paraId="13CBC316" w14:textId="77777777" w:rsidTr="00C40DD9">
        <w:trPr>
          <w:trHeight w:val="250"/>
        </w:trPr>
        <w:tc>
          <w:tcPr>
            <w:tcW w:w="1550" w:type="dxa"/>
            <w:vMerge/>
            <w:hideMark/>
          </w:tcPr>
          <w:p w14:paraId="7C6A5E84" w14:textId="77777777" w:rsidR="002A099B" w:rsidRPr="00DE03ED" w:rsidRDefault="002A099B" w:rsidP="006258E3">
            <w:pPr>
              <w:pStyle w:val="BodyText"/>
              <w:spacing w:after="0" w:line="288" w:lineRule="auto"/>
              <w:rPr>
                <w:b/>
                <w:bCs/>
                <w:color w:val="auto"/>
              </w:rPr>
            </w:pPr>
          </w:p>
        </w:tc>
        <w:tc>
          <w:tcPr>
            <w:tcW w:w="2409" w:type="dxa"/>
            <w:hideMark/>
          </w:tcPr>
          <w:p w14:paraId="17B8E132" w14:textId="77777777" w:rsidR="002A099B" w:rsidRPr="002A099B" w:rsidRDefault="002A099B" w:rsidP="006258E3">
            <w:pPr>
              <w:pStyle w:val="BodyText"/>
              <w:spacing w:after="0" w:line="288" w:lineRule="auto"/>
              <w:rPr>
                <w:color w:val="auto"/>
              </w:rPr>
            </w:pPr>
            <w:r w:rsidRPr="002A099B">
              <w:rPr>
                <w:color w:val="auto"/>
              </w:rPr>
              <w:t>North Herts</w:t>
            </w:r>
          </w:p>
        </w:tc>
        <w:tc>
          <w:tcPr>
            <w:tcW w:w="3119" w:type="dxa"/>
            <w:hideMark/>
          </w:tcPr>
          <w:p w14:paraId="2AA3FCBA" w14:textId="77777777" w:rsidR="002A099B" w:rsidRPr="002A099B" w:rsidRDefault="002A099B" w:rsidP="006258E3">
            <w:pPr>
              <w:pStyle w:val="BodyText"/>
              <w:spacing w:after="0" w:line="288" w:lineRule="auto"/>
              <w:rPr>
                <w:color w:val="auto"/>
              </w:rPr>
            </w:pPr>
            <w:r w:rsidRPr="002A099B">
              <w:rPr>
                <w:color w:val="auto"/>
              </w:rPr>
              <w:t>Dr Tara Belcher</w:t>
            </w:r>
          </w:p>
        </w:tc>
        <w:tc>
          <w:tcPr>
            <w:tcW w:w="2891" w:type="dxa"/>
            <w:hideMark/>
          </w:tcPr>
          <w:p w14:paraId="702342EF" w14:textId="77777777" w:rsidR="002A099B" w:rsidRPr="002A099B" w:rsidRDefault="002A099B" w:rsidP="006258E3">
            <w:pPr>
              <w:pStyle w:val="BodyText"/>
              <w:spacing w:after="0" w:line="288" w:lineRule="auto"/>
              <w:rPr>
                <w:color w:val="auto"/>
              </w:rPr>
            </w:pPr>
            <w:hyperlink r:id="rId50" w:history="1">
              <w:r w:rsidRPr="002A099B">
                <w:rPr>
                  <w:rStyle w:val="Hyperlink"/>
                </w:rPr>
                <w:t>Tara.belcher@nhs.net</w:t>
              </w:r>
            </w:hyperlink>
          </w:p>
        </w:tc>
      </w:tr>
      <w:tr w:rsidR="002A099B" w:rsidRPr="006258E3" w14:paraId="2C2B31C6" w14:textId="77777777" w:rsidTr="00C40DD9">
        <w:trPr>
          <w:trHeight w:val="250"/>
        </w:trPr>
        <w:tc>
          <w:tcPr>
            <w:tcW w:w="1550" w:type="dxa"/>
            <w:vMerge/>
            <w:hideMark/>
          </w:tcPr>
          <w:p w14:paraId="0B07EB00" w14:textId="77777777" w:rsidR="002A099B" w:rsidRPr="00DE03ED" w:rsidRDefault="002A099B" w:rsidP="006258E3">
            <w:pPr>
              <w:pStyle w:val="BodyText"/>
              <w:spacing w:after="0" w:line="288" w:lineRule="auto"/>
              <w:rPr>
                <w:b/>
                <w:bCs/>
                <w:color w:val="auto"/>
              </w:rPr>
            </w:pPr>
          </w:p>
        </w:tc>
        <w:tc>
          <w:tcPr>
            <w:tcW w:w="2409" w:type="dxa"/>
            <w:hideMark/>
          </w:tcPr>
          <w:p w14:paraId="49CF27D4" w14:textId="77777777" w:rsidR="002A099B" w:rsidRPr="002A099B" w:rsidRDefault="002A099B" w:rsidP="006258E3">
            <w:pPr>
              <w:pStyle w:val="BodyText"/>
              <w:spacing w:after="0" w:line="288" w:lineRule="auto"/>
              <w:rPr>
                <w:color w:val="auto"/>
              </w:rPr>
            </w:pPr>
            <w:r w:rsidRPr="002A099B">
              <w:rPr>
                <w:color w:val="auto"/>
              </w:rPr>
              <w:t>Upper Lea Valley</w:t>
            </w:r>
          </w:p>
        </w:tc>
        <w:tc>
          <w:tcPr>
            <w:tcW w:w="3119" w:type="dxa"/>
            <w:hideMark/>
          </w:tcPr>
          <w:p w14:paraId="2B37DF23" w14:textId="77777777" w:rsidR="002A099B" w:rsidRPr="002A099B" w:rsidRDefault="002A099B" w:rsidP="006258E3">
            <w:pPr>
              <w:pStyle w:val="BodyText"/>
              <w:spacing w:after="0" w:line="288" w:lineRule="auto"/>
              <w:rPr>
                <w:color w:val="auto"/>
              </w:rPr>
            </w:pPr>
            <w:r w:rsidRPr="002A099B">
              <w:rPr>
                <w:color w:val="auto"/>
              </w:rPr>
              <w:t xml:space="preserve">Dr Jay </w:t>
            </w:r>
            <w:proofErr w:type="spellStart"/>
            <w:r w:rsidRPr="002A099B">
              <w:rPr>
                <w:color w:val="auto"/>
              </w:rPr>
              <w:t>Kuruvatti</w:t>
            </w:r>
            <w:proofErr w:type="spellEnd"/>
          </w:p>
        </w:tc>
        <w:tc>
          <w:tcPr>
            <w:tcW w:w="2891" w:type="dxa"/>
            <w:hideMark/>
          </w:tcPr>
          <w:p w14:paraId="19780381" w14:textId="77777777" w:rsidR="002A099B" w:rsidRPr="002A099B" w:rsidRDefault="002A099B" w:rsidP="006258E3">
            <w:pPr>
              <w:pStyle w:val="BodyText"/>
              <w:spacing w:after="0" w:line="288" w:lineRule="auto"/>
              <w:rPr>
                <w:color w:val="auto"/>
              </w:rPr>
            </w:pPr>
            <w:hyperlink r:id="rId51" w:history="1">
              <w:r w:rsidRPr="002A099B">
                <w:rPr>
                  <w:rStyle w:val="Hyperlink"/>
                </w:rPr>
                <w:t>jaykuruvatti@nhs.net</w:t>
              </w:r>
            </w:hyperlink>
          </w:p>
        </w:tc>
      </w:tr>
      <w:tr w:rsidR="002A099B" w:rsidRPr="006258E3" w14:paraId="62B2279B" w14:textId="77777777" w:rsidTr="00C40DD9">
        <w:tc>
          <w:tcPr>
            <w:tcW w:w="1550" w:type="dxa"/>
            <w:vMerge/>
            <w:hideMark/>
          </w:tcPr>
          <w:p w14:paraId="10213E77" w14:textId="77777777" w:rsidR="002A099B" w:rsidRPr="00DE03ED" w:rsidRDefault="002A099B" w:rsidP="006258E3">
            <w:pPr>
              <w:pStyle w:val="BodyText"/>
              <w:spacing w:after="0" w:line="288" w:lineRule="auto"/>
              <w:rPr>
                <w:b/>
                <w:bCs/>
                <w:color w:val="auto"/>
              </w:rPr>
            </w:pPr>
          </w:p>
        </w:tc>
        <w:tc>
          <w:tcPr>
            <w:tcW w:w="2409" w:type="dxa"/>
            <w:hideMark/>
          </w:tcPr>
          <w:p w14:paraId="66662449" w14:textId="77777777" w:rsidR="002A099B" w:rsidRPr="002A099B" w:rsidRDefault="002A099B" w:rsidP="006258E3">
            <w:pPr>
              <w:pStyle w:val="BodyText"/>
              <w:spacing w:after="0" w:line="288" w:lineRule="auto"/>
              <w:rPr>
                <w:color w:val="auto"/>
              </w:rPr>
            </w:pPr>
            <w:r w:rsidRPr="002A099B">
              <w:rPr>
                <w:color w:val="auto"/>
              </w:rPr>
              <w:t xml:space="preserve">Welwyn &amp; Hatfield </w:t>
            </w:r>
          </w:p>
        </w:tc>
        <w:tc>
          <w:tcPr>
            <w:tcW w:w="3119" w:type="dxa"/>
            <w:hideMark/>
          </w:tcPr>
          <w:p w14:paraId="778AE22D" w14:textId="77777777" w:rsidR="002A099B" w:rsidRPr="002A099B" w:rsidRDefault="002A099B" w:rsidP="006258E3">
            <w:pPr>
              <w:pStyle w:val="BodyText"/>
              <w:spacing w:after="0" w:line="288" w:lineRule="auto"/>
              <w:rPr>
                <w:color w:val="auto"/>
              </w:rPr>
            </w:pPr>
            <w:r w:rsidRPr="002A099B">
              <w:rPr>
                <w:color w:val="auto"/>
              </w:rPr>
              <w:t>Dr Ashish Shah</w:t>
            </w:r>
          </w:p>
        </w:tc>
        <w:tc>
          <w:tcPr>
            <w:tcW w:w="2891" w:type="dxa"/>
            <w:hideMark/>
          </w:tcPr>
          <w:p w14:paraId="2613DA80" w14:textId="77777777" w:rsidR="002A099B" w:rsidRPr="002A099B" w:rsidRDefault="002A099B" w:rsidP="006258E3">
            <w:pPr>
              <w:pStyle w:val="BodyText"/>
              <w:spacing w:after="0" w:line="288" w:lineRule="auto"/>
              <w:rPr>
                <w:color w:val="auto"/>
              </w:rPr>
            </w:pPr>
            <w:hyperlink r:id="rId52" w:history="1">
              <w:r w:rsidRPr="002A099B">
                <w:rPr>
                  <w:rStyle w:val="Hyperlink"/>
                </w:rPr>
                <w:t>Ashish.shah5@nhs.net</w:t>
              </w:r>
            </w:hyperlink>
          </w:p>
        </w:tc>
      </w:tr>
      <w:tr w:rsidR="002A099B" w:rsidRPr="006258E3" w14:paraId="40DA6823" w14:textId="77777777" w:rsidTr="00C40DD9">
        <w:trPr>
          <w:trHeight w:val="493"/>
        </w:trPr>
        <w:tc>
          <w:tcPr>
            <w:tcW w:w="1550" w:type="dxa"/>
            <w:vMerge w:val="restart"/>
            <w:hideMark/>
          </w:tcPr>
          <w:p w14:paraId="1367931B" w14:textId="77777777" w:rsidR="002A099B" w:rsidRPr="00DE03ED" w:rsidRDefault="002A099B" w:rsidP="006258E3">
            <w:pPr>
              <w:pStyle w:val="BodyText"/>
              <w:spacing w:after="0" w:line="288" w:lineRule="auto"/>
              <w:rPr>
                <w:b/>
                <w:bCs/>
                <w:color w:val="auto"/>
              </w:rPr>
            </w:pPr>
            <w:r w:rsidRPr="00DE03ED">
              <w:rPr>
                <w:b/>
                <w:bCs/>
                <w:color w:val="auto"/>
              </w:rPr>
              <w:t>Primary Care Locality GP Leads – WE</w:t>
            </w:r>
          </w:p>
          <w:p w14:paraId="07832DDB" w14:textId="77777777" w:rsidR="002A099B" w:rsidRPr="00DE03ED" w:rsidRDefault="002A099B" w:rsidP="006258E3">
            <w:pPr>
              <w:pStyle w:val="BodyText"/>
              <w:spacing w:after="0" w:line="288" w:lineRule="auto"/>
              <w:rPr>
                <w:b/>
                <w:bCs/>
                <w:color w:val="auto"/>
              </w:rPr>
            </w:pPr>
            <w:r w:rsidRPr="00DE03ED">
              <w:rPr>
                <w:b/>
                <w:bCs/>
                <w:color w:val="auto"/>
              </w:rPr>
              <w:t> </w:t>
            </w:r>
          </w:p>
        </w:tc>
        <w:tc>
          <w:tcPr>
            <w:tcW w:w="2409" w:type="dxa"/>
            <w:hideMark/>
          </w:tcPr>
          <w:p w14:paraId="4E82E321" w14:textId="77777777" w:rsidR="002A099B" w:rsidRPr="002A099B" w:rsidRDefault="002A099B" w:rsidP="006258E3">
            <w:pPr>
              <w:pStyle w:val="BodyText"/>
              <w:spacing w:after="0" w:line="288" w:lineRule="auto"/>
              <w:rPr>
                <w:color w:val="auto"/>
              </w:rPr>
            </w:pPr>
            <w:r w:rsidRPr="002A099B">
              <w:rPr>
                <w:color w:val="auto"/>
              </w:rPr>
              <w:t>Harlow</w:t>
            </w:r>
          </w:p>
        </w:tc>
        <w:tc>
          <w:tcPr>
            <w:tcW w:w="3119" w:type="dxa"/>
            <w:hideMark/>
          </w:tcPr>
          <w:p w14:paraId="0E504827" w14:textId="77777777" w:rsidR="002A099B" w:rsidRPr="002A099B" w:rsidRDefault="002A099B" w:rsidP="006258E3">
            <w:pPr>
              <w:pStyle w:val="BodyText"/>
              <w:spacing w:after="0" w:line="288" w:lineRule="auto"/>
              <w:rPr>
                <w:color w:val="auto"/>
              </w:rPr>
            </w:pPr>
            <w:r w:rsidRPr="002A099B">
              <w:rPr>
                <w:color w:val="auto"/>
              </w:rPr>
              <w:t>Dr Michael Napal-David</w:t>
            </w:r>
          </w:p>
        </w:tc>
        <w:tc>
          <w:tcPr>
            <w:tcW w:w="2891" w:type="dxa"/>
            <w:hideMark/>
          </w:tcPr>
          <w:p w14:paraId="69E2E790" w14:textId="5DB9C46D" w:rsidR="002A099B" w:rsidRPr="002A099B" w:rsidRDefault="002A099B" w:rsidP="006258E3">
            <w:pPr>
              <w:pStyle w:val="BodyText"/>
              <w:spacing w:after="0" w:line="288" w:lineRule="auto"/>
              <w:rPr>
                <w:color w:val="auto"/>
              </w:rPr>
            </w:pPr>
            <w:hyperlink r:id="rId53" w:history="1">
              <w:r w:rsidRPr="002A099B">
                <w:rPr>
                  <w:rStyle w:val="Hyperlink"/>
                </w:rPr>
                <w:t>Michael.napal-david1@nhs.net</w:t>
              </w:r>
            </w:hyperlink>
          </w:p>
        </w:tc>
      </w:tr>
      <w:tr w:rsidR="002A099B" w:rsidRPr="006258E3" w14:paraId="770E8C18" w14:textId="77777777" w:rsidTr="00C40DD9">
        <w:trPr>
          <w:trHeight w:val="500"/>
        </w:trPr>
        <w:tc>
          <w:tcPr>
            <w:tcW w:w="1550" w:type="dxa"/>
            <w:vMerge/>
            <w:hideMark/>
          </w:tcPr>
          <w:p w14:paraId="15D9E4FA" w14:textId="77777777" w:rsidR="002A099B" w:rsidRPr="002A099B" w:rsidRDefault="002A099B" w:rsidP="006258E3">
            <w:pPr>
              <w:pStyle w:val="BodyText"/>
              <w:spacing w:after="0" w:line="288" w:lineRule="auto"/>
              <w:rPr>
                <w:color w:val="auto"/>
              </w:rPr>
            </w:pPr>
          </w:p>
        </w:tc>
        <w:tc>
          <w:tcPr>
            <w:tcW w:w="2409" w:type="dxa"/>
            <w:hideMark/>
          </w:tcPr>
          <w:p w14:paraId="633211A0" w14:textId="0FC59955" w:rsidR="002A099B" w:rsidRPr="002A099B" w:rsidRDefault="002A099B" w:rsidP="006258E3">
            <w:pPr>
              <w:pStyle w:val="BodyText"/>
              <w:spacing w:after="0" w:line="288" w:lineRule="auto"/>
              <w:rPr>
                <w:color w:val="auto"/>
              </w:rPr>
            </w:pPr>
            <w:r w:rsidRPr="002A099B">
              <w:rPr>
                <w:color w:val="auto"/>
              </w:rPr>
              <w:t xml:space="preserve">Epping </w:t>
            </w:r>
          </w:p>
        </w:tc>
        <w:tc>
          <w:tcPr>
            <w:tcW w:w="3119" w:type="dxa"/>
            <w:hideMark/>
          </w:tcPr>
          <w:p w14:paraId="12DB19EB" w14:textId="77777777" w:rsidR="002A099B" w:rsidRPr="002A099B" w:rsidRDefault="002A099B" w:rsidP="006258E3">
            <w:pPr>
              <w:pStyle w:val="BodyText"/>
              <w:spacing w:after="0" w:line="288" w:lineRule="auto"/>
              <w:rPr>
                <w:color w:val="auto"/>
              </w:rPr>
            </w:pPr>
            <w:r w:rsidRPr="002A099B">
              <w:rPr>
                <w:color w:val="auto"/>
              </w:rPr>
              <w:t>Dr Stephen Rebel</w:t>
            </w:r>
          </w:p>
        </w:tc>
        <w:tc>
          <w:tcPr>
            <w:tcW w:w="2891" w:type="dxa"/>
            <w:hideMark/>
          </w:tcPr>
          <w:p w14:paraId="7A7E0A55" w14:textId="77777777" w:rsidR="002A099B" w:rsidRPr="002A099B" w:rsidRDefault="002A099B" w:rsidP="006258E3">
            <w:pPr>
              <w:pStyle w:val="BodyText"/>
              <w:spacing w:after="0" w:line="288" w:lineRule="auto"/>
              <w:rPr>
                <w:color w:val="auto"/>
              </w:rPr>
            </w:pPr>
            <w:hyperlink r:id="rId54" w:history="1">
              <w:r w:rsidRPr="002A099B">
                <w:rPr>
                  <w:rStyle w:val="Hyperlink"/>
                </w:rPr>
                <w:t>stephenrebel@nhs.net</w:t>
              </w:r>
            </w:hyperlink>
          </w:p>
          <w:p w14:paraId="505F6766" w14:textId="77777777" w:rsidR="002A099B" w:rsidRPr="002A099B" w:rsidRDefault="002A099B" w:rsidP="006258E3">
            <w:pPr>
              <w:pStyle w:val="BodyText"/>
              <w:spacing w:after="0" w:line="288" w:lineRule="auto"/>
              <w:rPr>
                <w:color w:val="auto"/>
              </w:rPr>
            </w:pPr>
            <w:r w:rsidRPr="002A099B">
              <w:rPr>
                <w:color w:val="auto"/>
              </w:rPr>
              <w:t> </w:t>
            </w:r>
          </w:p>
        </w:tc>
      </w:tr>
      <w:tr w:rsidR="002A099B" w:rsidRPr="006258E3" w14:paraId="19B1D8AA" w14:textId="77777777" w:rsidTr="00C40DD9">
        <w:trPr>
          <w:trHeight w:val="250"/>
        </w:trPr>
        <w:tc>
          <w:tcPr>
            <w:tcW w:w="1550" w:type="dxa"/>
            <w:vMerge/>
            <w:hideMark/>
          </w:tcPr>
          <w:p w14:paraId="04215EF9" w14:textId="77777777" w:rsidR="002A099B" w:rsidRPr="002A099B" w:rsidRDefault="002A099B" w:rsidP="006258E3">
            <w:pPr>
              <w:pStyle w:val="BodyText"/>
              <w:spacing w:after="0" w:line="288" w:lineRule="auto"/>
              <w:rPr>
                <w:color w:val="auto"/>
              </w:rPr>
            </w:pPr>
          </w:p>
        </w:tc>
        <w:tc>
          <w:tcPr>
            <w:tcW w:w="2409" w:type="dxa"/>
            <w:hideMark/>
          </w:tcPr>
          <w:p w14:paraId="0F451974" w14:textId="77777777" w:rsidR="002A099B" w:rsidRPr="002A099B" w:rsidRDefault="002A099B" w:rsidP="006258E3">
            <w:pPr>
              <w:pStyle w:val="BodyText"/>
              <w:spacing w:after="0" w:line="288" w:lineRule="auto"/>
              <w:rPr>
                <w:color w:val="auto"/>
              </w:rPr>
            </w:pPr>
            <w:r w:rsidRPr="002A099B">
              <w:rPr>
                <w:color w:val="auto"/>
              </w:rPr>
              <w:t>Uttlesford</w:t>
            </w:r>
          </w:p>
        </w:tc>
        <w:tc>
          <w:tcPr>
            <w:tcW w:w="3119" w:type="dxa"/>
            <w:hideMark/>
          </w:tcPr>
          <w:p w14:paraId="68EE23F2" w14:textId="77777777" w:rsidR="002A099B" w:rsidRPr="002A099B" w:rsidRDefault="002A099B" w:rsidP="006258E3">
            <w:pPr>
              <w:pStyle w:val="BodyText"/>
              <w:spacing w:after="0" w:line="288" w:lineRule="auto"/>
              <w:rPr>
                <w:color w:val="auto"/>
              </w:rPr>
            </w:pPr>
            <w:r w:rsidRPr="002A099B">
              <w:rPr>
                <w:color w:val="auto"/>
              </w:rPr>
              <w:t>Dr Richard Boyce</w:t>
            </w:r>
          </w:p>
        </w:tc>
        <w:tc>
          <w:tcPr>
            <w:tcW w:w="2891" w:type="dxa"/>
            <w:hideMark/>
          </w:tcPr>
          <w:p w14:paraId="12E5EC95" w14:textId="77777777" w:rsidR="002A099B" w:rsidRPr="002A099B" w:rsidRDefault="002A099B" w:rsidP="006258E3">
            <w:pPr>
              <w:pStyle w:val="BodyText"/>
              <w:spacing w:after="0" w:line="288" w:lineRule="auto"/>
              <w:rPr>
                <w:color w:val="auto"/>
              </w:rPr>
            </w:pPr>
            <w:hyperlink r:id="rId55" w:history="1">
              <w:r w:rsidRPr="002A099B">
                <w:rPr>
                  <w:rStyle w:val="Hyperlink"/>
                </w:rPr>
                <w:t>richard.boyce2@nhs.net</w:t>
              </w:r>
            </w:hyperlink>
          </w:p>
        </w:tc>
      </w:tr>
    </w:tbl>
    <w:p w14:paraId="19501D7C" w14:textId="77777777" w:rsidR="00A54CD2" w:rsidRDefault="00A54CD2" w:rsidP="006258E3">
      <w:pPr>
        <w:pStyle w:val="BodyText"/>
        <w:spacing w:after="0" w:line="288" w:lineRule="auto"/>
        <w:rPr>
          <w:color w:val="auto"/>
        </w:rPr>
      </w:pPr>
    </w:p>
    <w:p w14:paraId="33E6EAC0" w14:textId="524FA382" w:rsidR="00C36E7F" w:rsidRPr="00C40DD9" w:rsidRDefault="00C36E7F" w:rsidP="006258E3">
      <w:pPr>
        <w:pStyle w:val="BodyText"/>
        <w:spacing w:after="0" w:line="288" w:lineRule="auto"/>
        <w:rPr>
          <w:b/>
          <w:bCs/>
          <w:color w:val="0072CE" w:themeColor="accent4"/>
          <w:sz w:val="28"/>
          <w:szCs w:val="26"/>
        </w:rPr>
      </w:pPr>
      <w:r w:rsidRPr="00C40DD9">
        <w:rPr>
          <w:b/>
          <w:bCs/>
          <w:color w:val="0072CE" w:themeColor="accent4"/>
          <w:sz w:val="28"/>
          <w:szCs w:val="26"/>
        </w:rPr>
        <w:t>Primary Care Clinical leads</w:t>
      </w:r>
    </w:p>
    <w:p w14:paraId="6371C758" w14:textId="1CD9FC88" w:rsidR="00C36E7F" w:rsidRPr="00DE03ED" w:rsidRDefault="00C36E7F" w:rsidP="00C40DD9">
      <w:pPr>
        <w:pStyle w:val="BodyText"/>
        <w:spacing w:after="0" w:line="288" w:lineRule="auto"/>
        <w:jc w:val="center"/>
        <w:rPr>
          <w:b/>
          <w:bCs/>
          <w:color w:val="0072CE" w:themeColor="text1"/>
          <w:sz w:val="32"/>
          <w:szCs w:val="32"/>
        </w:rPr>
      </w:pPr>
      <w:r w:rsidRPr="00DE03ED">
        <w:rPr>
          <w:b/>
          <w:bCs/>
          <w:color w:val="0072CE" w:themeColor="text1"/>
          <w:sz w:val="32"/>
          <w:szCs w:val="32"/>
        </w:rPr>
        <w:t>East and North Herts</w:t>
      </w:r>
    </w:p>
    <w:tbl>
      <w:tblPr>
        <w:tblStyle w:val="TableGridLight"/>
        <w:tblW w:w="9900" w:type="dxa"/>
        <w:jc w:val="center"/>
        <w:tblLook w:val="04A0" w:firstRow="1" w:lastRow="0" w:firstColumn="1" w:lastColumn="0" w:noHBand="0" w:noVBand="1"/>
      </w:tblPr>
      <w:tblGrid>
        <w:gridCol w:w="3620"/>
        <w:gridCol w:w="3360"/>
        <w:gridCol w:w="2920"/>
      </w:tblGrid>
      <w:tr w:rsidR="00C36E7F" w:rsidRPr="00C36E7F" w14:paraId="41BC7B55" w14:textId="77777777" w:rsidTr="00C40DD9">
        <w:trPr>
          <w:trHeight w:val="315"/>
          <w:jc w:val="center"/>
        </w:trPr>
        <w:tc>
          <w:tcPr>
            <w:tcW w:w="3620" w:type="dxa"/>
            <w:noWrap/>
            <w:hideMark/>
          </w:tcPr>
          <w:p w14:paraId="4E101078" w14:textId="77777777" w:rsidR="00C36E7F" w:rsidRPr="00C36E7F" w:rsidRDefault="00C36E7F" w:rsidP="00C36E7F">
            <w:pPr>
              <w:spacing w:before="0" w:after="0" w:line="240" w:lineRule="auto"/>
              <w:rPr>
                <w:rFonts w:eastAsia="Times New Roman" w:cs="Calibri"/>
                <w:b/>
                <w:bCs/>
                <w:color w:val="auto"/>
                <w:lang w:eastAsia="en-GB"/>
              </w:rPr>
            </w:pPr>
            <w:r w:rsidRPr="00C36E7F">
              <w:rPr>
                <w:rFonts w:eastAsia="Times New Roman" w:cs="Calibri"/>
                <w:b/>
                <w:bCs/>
                <w:color w:val="auto"/>
                <w:lang w:eastAsia="en-GB"/>
              </w:rPr>
              <w:t>PCN</w:t>
            </w:r>
          </w:p>
        </w:tc>
        <w:tc>
          <w:tcPr>
            <w:tcW w:w="3360" w:type="dxa"/>
            <w:noWrap/>
            <w:hideMark/>
          </w:tcPr>
          <w:p w14:paraId="59549AF1" w14:textId="77777777" w:rsidR="00C36E7F" w:rsidRPr="00C36E7F" w:rsidRDefault="00C36E7F" w:rsidP="00C36E7F">
            <w:pPr>
              <w:spacing w:before="0" w:after="0" w:line="240" w:lineRule="auto"/>
              <w:rPr>
                <w:rFonts w:eastAsia="Times New Roman" w:cs="Calibri"/>
                <w:b/>
                <w:bCs/>
                <w:color w:val="auto"/>
                <w:lang w:eastAsia="en-GB"/>
              </w:rPr>
            </w:pPr>
            <w:r w:rsidRPr="00C36E7F">
              <w:rPr>
                <w:rFonts w:eastAsia="Times New Roman" w:cs="Calibri"/>
                <w:b/>
                <w:bCs/>
                <w:color w:val="auto"/>
                <w:lang w:eastAsia="en-GB"/>
              </w:rPr>
              <w:t>PCN clinical lead</w:t>
            </w:r>
          </w:p>
        </w:tc>
        <w:tc>
          <w:tcPr>
            <w:tcW w:w="2920" w:type="dxa"/>
            <w:noWrap/>
            <w:hideMark/>
          </w:tcPr>
          <w:p w14:paraId="1DC8F71B" w14:textId="77777777" w:rsidR="00C36E7F" w:rsidRPr="00C36E7F" w:rsidRDefault="00C36E7F" w:rsidP="00C36E7F">
            <w:pPr>
              <w:spacing w:before="0" w:after="0" w:line="240" w:lineRule="auto"/>
              <w:rPr>
                <w:rFonts w:eastAsia="Times New Roman" w:cs="Calibri"/>
                <w:b/>
                <w:bCs/>
                <w:color w:val="auto"/>
                <w:lang w:eastAsia="en-GB"/>
              </w:rPr>
            </w:pPr>
            <w:r w:rsidRPr="00C36E7F">
              <w:rPr>
                <w:rFonts w:eastAsia="Times New Roman" w:cs="Calibri"/>
                <w:b/>
                <w:bCs/>
                <w:color w:val="auto"/>
                <w:lang w:eastAsia="en-GB"/>
              </w:rPr>
              <w:t>Email</w:t>
            </w:r>
          </w:p>
        </w:tc>
      </w:tr>
      <w:tr w:rsidR="00C36E7F" w:rsidRPr="00C36E7F" w14:paraId="42D62A55" w14:textId="77777777" w:rsidTr="00C40DD9">
        <w:trPr>
          <w:trHeight w:val="315"/>
          <w:jc w:val="center"/>
        </w:trPr>
        <w:tc>
          <w:tcPr>
            <w:tcW w:w="3620" w:type="dxa"/>
            <w:noWrap/>
            <w:hideMark/>
          </w:tcPr>
          <w:p w14:paraId="76D45261"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Broxbourne Alliance</w:t>
            </w:r>
          </w:p>
        </w:tc>
        <w:tc>
          <w:tcPr>
            <w:tcW w:w="3360" w:type="dxa"/>
            <w:noWrap/>
            <w:hideMark/>
          </w:tcPr>
          <w:p w14:paraId="4A693FA9"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Alison Jackson</w:t>
            </w:r>
          </w:p>
        </w:tc>
        <w:tc>
          <w:tcPr>
            <w:tcW w:w="2920" w:type="dxa"/>
            <w:noWrap/>
            <w:hideMark/>
          </w:tcPr>
          <w:p w14:paraId="42BC09F1"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56" w:history="1">
              <w:r w:rsidRPr="00C36E7F">
                <w:rPr>
                  <w:rFonts w:eastAsia="Times New Roman" w:cs="Calibri"/>
                  <w:color w:val="FF6D3A" w:themeColor="accent1"/>
                  <w:u w:val="single"/>
                  <w:lang w:eastAsia="en-GB"/>
                </w:rPr>
                <w:t>alisonjackson@nhs.net</w:t>
              </w:r>
            </w:hyperlink>
          </w:p>
        </w:tc>
      </w:tr>
      <w:tr w:rsidR="00C36E7F" w:rsidRPr="00C36E7F" w14:paraId="449D1869" w14:textId="77777777" w:rsidTr="00C40DD9">
        <w:trPr>
          <w:trHeight w:val="315"/>
          <w:jc w:val="center"/>
        </w:trPr>
        <w:tc>
          <w:tcPr>
            <w:tcW w:w="3620" w:type="dxa"/>
            <w:noWrap/>
            <w:hideMark/>
          </w:tcPr>
          <w:p w14:paraId="2D22D92B"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Lea Valley Health</w:t>
            </w:r>
          </w:p>
        </w:tc>
        <w:tc>
          <w:tcPr>
            <w:tcW w:w="3360" w:type="dxa"/>
            <w:noWrap/>
            <w:hideMark/>
          </w:tcPr>
          <w:p w14:paraId="2CF21BBE"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Pearl </w:t>
            </w:r>
            <w:proofErr w:type="spellStart"/>
            <w:r w:rsidRPr="00C36E7F">
              <w:rPr>
                <w:rFonts w:eastAsia="Times New Roman" w:cs="Calibri"/>
                <w:color w:val="auto"/>
                <w:lang w:eastAsia="en-GB"/>
              </w:rPr>
              <w:t>Onyekuru</w:t>
            </w:r>
            <w:proofErr w:type="spellEnd"/>
          </w:p>
        </w:tc>
        <w:tc>
          <w:tcPr>
            <w:tcW w:w="2920" w:type="dxa"/>
            <w:noWrap/>
            <w:hideMark/>
          </w:tcPr>
          <w:p w14:paraId="5F1F08AF"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57" w:history="1">
              <w:r w:rsidRPr="00C36E7F">
                <w:rPr>
                  <w:rFonts w:eastAsia="Times New Roman" w:cs="Calibri"/>
                  <w:color w:val="FF6D3A" w:themeColor="accent1"/>
                  <w:u w:val="single"/>
                  <w:lang w:eastAsia="en-GB"/>
                </w:rPr>
                <w:t>ponyekuru@nhs.net</w:t>
              </w:r>
            </w:hyperlink>
          </w:p>
        </w:tc>
      </w:tr>
      <w:tr w:rsidR="00C36E7F" w:rsidRPr="00C36E7F" w14:paraId="650ACA1C" w14:textId="77777777" w:rsidTr="00C40DD9">
        <w:trPr>
          <w:trHeight w:val="315"/>
          <w:jc w:val="center"/>
        </w:trPr>
        <w:tc>
          <w:tcPr>
            <w:tcW w:w="3620" w:type="dxa"/>
            <w:noWrap/>
            <w:hideMark/>
          </w:tcPr>
          <w:p w14:paraId="59BE5121"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Hitchin &amp; Whitwell</w:t>
            </w:r>
          </w:p>
        </w:tc>
        <w:tc>
          <w:tcPr>
            <w:tcW w:w="3360" w:type="dxa"/>
            <w:noWrap/>
            <w:hideMark/>
          </w:tcPr>
          <w:p w14:paraId="753B48C9"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Tara Belcher</w:t>
            </w:r>
          </w:p>
        </w:tc>
        <w:tc>
          <w:tcPr>
            <w:tcW w:w="2920" w:type="dxa"/>
            <w:noWrap/>
            <w:hideMark/>
          </w:tcPr>
          <w:p w14:paraId="7E643323"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58" w:history="1">
              <w:r w:rsidRPr="00C36E7F">
                <w:rPr>
                  <w:rFonts w:eastAsia="Times New Roman" w:cs="Calibri"/>
                  <w:color w:val="FF6D3A" w:themeColor="accent1"/>
                  <w:u w:val="single"/>
                  <w:lang w:eastAsia="en-GB"/>
                </w:rPr>
                <w:t>tara.belcher@nhs.net</w:t>
              </w:r>
            </w:hyperlink>
          </w:p>
        </w:tc>
      </w:tr>
      <w:tr w:rsidR="00C36E7F" w:rsidRPr="00C36E7F" w14:paraId="251CDD6C" w14:textId="77777777" w:rsidTr="00C40DD9">
        <w:trPr>
          <w:trHeight w:val="315"/>
          <w:jc w:val="center"/>
        </w:trPr>
        <w:tc>
          <w:tcPr>
            <w:tcW w:w="3620" w:type="dxa"/>
            <w:noWrap/>
            <w:hideMark/>
          </w:tcPr>
          <w:p w14:paraId="69F892E0"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Icknield</w:t>
            </w:r>
          </w:p>
        </w:tc>
        <w:tc>
          <w:tcPr>
            <w:tcW w:w="3360" w:type="dxa"/>
            <w:noWrap/>
            <w:hideMark/>
          </w:tcPr>
          <w:p w14:paraId="00277B23"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Adrian Wood</w:t>
            </w:r>
          </w:p>
        </w:tc>
        <w:tc>
          <w:tcPr>
            <w:tcW w:w="2920" w:type="dxa"/>
            <w:noWrap/>
            <w:hideMark/>
          </w:tcPr>
          <w:p w14:paraId="05ABA670"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59" w:history="1">
              <w:r w:rsidRPr="00C36E7F">
                <w:rPr>
                  <w:rFonts w:eastAsia="Times New Roman" w:cs="Calibri"/>
                  <w:color w:val="FF6D3A" w:themeColor="accent1"/>
                  <w:u w:val="single"/>
                  <w:lang w:eastAsia="en-GB"/>
                </w:rPr>
                <w:t>woodap@nhs.net</w:t>
              </w:r>
            </w:hyperlink>
          </w:p>
        </w:tc>
      </w:tr>
      <w:tr w:rsidR="00C36E7F" w:rsidRPr="00C36E7F" w14:paraId="2D9F5808" w14:textId="77777777" w:rsidTr="00C40DD9">
        <w:trPr>
          <w:trHeight w:val="315"/>
          <w:jc w:val="center"/>
        </w:trPr>
        <w:tc>
          <w:tcPr>
            <w:tcW w:w="3620" w:type="dxa"/>
            <w:noWrap/>
            <w:hideMark/>
          </w:tcPr>
          <w:p w14:paraId="5F674C10"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Stevenage North</w:t>
            </w:r>
          </w:p>
        </w:tc>
        <w:tc>
          <w:tcPr>
            <w:tcW w:w="3360" w:type="dxa"/>
            <w:noWrap/>
            <w:hideMark/>
          </w:tcPr>
          <w:p w14:paraId="18DDF4F1"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Prag Moodley</w:t>
            </w:r>
          </w:p>
        </w:tc>
        <w:tc>
          <w:tcPr>
            <w:tcW w:w="2920" w:type="dxa"/>
            <w:noWrap/>
            <w:hideMark/>
          </w:tcPr>
          <w:p w14:paraId="160A8BBC"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0" w:history="1">
              <w:r w:rsidRPr="00C36E7F">
                <w:rPr>
                  <w:rFonts w:eastAsia="Times New Roman" w:cs="Calibri"/>
                  <w:color w:val="FF6D3A" w:themeColor="accent1"/>
                  <w:u w:val="single"/>
                  <w:lang w:eastAsia="en-GB"/>
                </w:rPr>
                <w:t>prag.moodley@nhs.net</w:t>
              </w:r>
            </w:hyperlink>
          </w:p>
        </w:tc>
      </w:tr>
      <w:tr w:rsidR="00C36E7F" w:rsidRPr="00C36E7F" w14:paraId="75C6A122" w14:textId="77777777" w:rsidTr="00C40DD9">
        <w:trPr>
          <w:trHeight w:val="315"/>
          <w:jc w:val="center"/>
        </w:trPr>
        <w:tc>
          <w:tcPr>
            <w:tcW w:w="3620" w:type="dxa"/>
            <w:noWrap/>
            <w:hideMark/>
          </w:tcPr>
          <w:p w14:paraId="5500EF3D"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Stevenage South</w:t>
            </w:r>
          </w:p>
        </w:tc>
        <w:tc>
          <w:tcPr>
            <w:tcW w:w="3360" w:type="dxa"/>
            <w:noWrap/>
            <w:hideMark/>
          </w:tcPr>
          <w:p w14:paraId="1FE6EA2D"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Kolade </w:t>
            </w:r>
            <w:proofErr w:type="spellStart"/>
            <w:r w:rsidRPr="00C36E7F">
              <w:rPr>
                <w:rFonts w:eastAsia="Times New Roman" w:cs="Calibri"/>
                <w:color w:val="auto"/>
                <w:lang w:eastAsia="en-GB"/>
              </w:rPr>
              <w:t>Daodu</w:t>
            </w:r>
            <w:proofErr w:type="spellEnd"/>
          </w:p>
        </w:tc>
        <w:tc>
          <w:tcPr>
            <w:tcW w:w="2920" w:type="dxa"/>
            <w:noWrap/>
            <w:hideMark/>
          </w:tcPr>
          <w:p w14:paraId="78B29337"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1" w:history="1">
              <w:r w:rsidRPr="00C36E7F">
                <w:rPr>
                  <w:rFonts w:eastAsia="Times New Roman" w:cs="Calibri"/>
                  <w:color w:val="FF6D3A" w:themeColor="accent1"/>
                  <w:u w:val="single"/>
                  <w:lang w:eastAsia="en-GB"/>
                </w:rPr>
                <w:t>kolade.daodu@nhs.net</w:t>
              </w:r>
            </w:hyperlink>
          </w:p>
        </w:tc>
      </w:tr>
      <w:tr w:rsidR="00C36E7F" w:rsidRPr="00C36E7F" w14:paraId="64FC5F3C" w14:textId="77777777" w:rsidTr="00C40DD9">
        <w:trPr>
          <w:trHeight w:val="315"/>
          <w:jc w:val="center"/>
        </w:trPr>
        <w:tc>
          <w:tcPr>
            <w:tcW w:w="3620" w:type="dxa"/>
            <w:noWrap/>
            <w:hideMark/>
          </w:tcPr>
          <w:p w14:paraId="602094CE"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Stort Valley &amp; villages</w:t>
            </w:r>
          </w:p>
        </w:tc>
        <w:tc>
          <w:tcPr>
            <w:tcW w:w="3360" w:type="dxa"/>
            <w:noWrap/>
            <w:hideMark/>
          </w:tcPr>
          <w:p w14:paraId="5CF97BA0"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Sian Stanley</w:t>
            </w:r>
          </w:p>
        </w:tc>
        <w:tc>
          <w:tcPr>
            <w:tcW w:w="2920" w:type="dxa"/>
            <w:noWrap/>
            <w:hideMark/>
          </w:tcPr>
          <w:p w14:paraId="6A088C54"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2" w:history="1">
              <w:r w:rsidRPr="00C36E7F">
                <w:rPr>
                  <w:rFonts w:eastAsia="Times New Roman" w:cs="Calibri"/>
                  <w:color w:val="FF6D3A" w:themeColor="accent1"/>
                  <w:u w:val="single"/>
                  <w:lang w:eastAsia="en-GB"/>
                </w:rPr>
                <w:t>sianstanley@nhs.net</w:t>
              </w:r>
            </w:hyperlink>
          </w:p>
        </w:tc>
      </w:tr>
      <w:tr w:rsidR="00C36E7F" w:rsidRPr="00C36E7F" w14:paraId="5C3B42FA" w14:textId="77777777" w:rsidTr="00C40DD9">
        <w:trPr>
          <w:trHeight w:val="315"/>
          <w:jc w:val="center"/>
        </w:trPr>
        <w:tc>
          <w:tcPr>
            <w:tcW w:w="3620" w:type="dxa"/>
            <w:noWrap/>
            <w:hideMark/>
          </w:tcPr>
          <w:p w14:paraId="40DE7024"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Hertford &amp; Rurals</w:t>
            </w:r>
          </w:p>
        </w:tc>
        <w:tc>
          <w:tcPr>
            <w:tcW w:w="3360" w:type="dxa"/>
            <w:noWrap/>
            <w:hideMark/>
          </w:tcPr>
          <w:p w14:paraId="3080EBC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Giles Pratt</w:t>
            </w:r>
          </w:p>
        </w:tc>
        <w:tc>
          <w:tcPr>
            <w:tcW w:w="2920" w:type="dxa"/>
            <w:noWrap/>
            <w:hideMark/>
          </w:tcPr>
          <w:p w14:paraId="5CE1C479"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3" w:history="1">
              <w:r w:rsidRPr="00C36E7F">
                <w:rPr>
                  <w:rFonts w:eastAsia="Times New Roman" w:cs="Calibri"/>
                  <w:color w:val="FF6D3A" w:themeColor="accent1"/>
                  <w:u w:val="single"/>
                  <w:lang w:eastAsia="en-GB"/>
                </w:rPr>
                <w:t>giles.pratt@nhs.net</w:t>
              </w:r>
            </w:hyperlink>
          </w:p>
        </w:tc>
      </w:tr>
      <w:tr w:rsidR="00C36E7F" w:rsidRPr="00C36E7F" w14:paraId="5D38C6B5" w14:textId="77777777" w:rsidTr="00C40DD9">
        <w:trPr>
          <w:trHeight w:val="315"/>
          <w:jc w:val="center"/>
        </w:trPr>
        <w:tc>
          <w:tcPr>
            <w:tcW w:w="3620" w:type="dxa"/>
            <w:noWrap/>
            <w:hideMark/>
          </w:tcPr>
          <w:p w14:paraId="688555AC"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Hoddesdon &amp; Broxbourne</w:t>
            </w:r>
          </w:p>
        </w:tc>
        <w:tc>
          <w:tcPr>
            <w:tcW w:w="3360" w:type="dxa"/>
            <w:noWrap/>
            <w:hideMark/>
          </w:tcPr>
          <w:p w14:paraId="5E34940E"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Rob Mayson</w:t>
            </w:r>
          </w:p>
        </w:tc>
        <w:tc>
          <w:tcPr>
            <w:tcW w:w="2920" w:type="dxa"/>
            <w:noWrap/>
            <w:hideMark/>
          </w:tcPr>
          <w:p w14:paraId="2220BE7F"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4" w:history="1">
              <w:r w:rsidRPr="00C36E7F">
                <w:rPr>
                  <w:rFonts w:eastAsia="Times New Roman" w:cs="Calibri"/>
                  <w:color w:val="FF6D3A" w:themeColor="accent1"/>
                  <w:u w:val="single"/>
                  <w:lang w:eastAsia="en-GB"/>
                </w:rPr>
                <w:t>rmayson@nhs.net</w:t>
              </w:r>
            </w:hyperlink>
          </w:p>
        </w:tc>
      </w:tr>
      <w:tr w:rsidR="00C36E7F" w:rsidRPr="00C36E7F" w14:paraId="0E69BFF8" w14:textId="77777777" w:rsidTr="00C40DD9">
        <w:trPr>
          <w:trHeight w:val="315"/>
          <w:jc w:val="center"/>
        </w:trPr>
        <w:tc>
          <w:tcPr>
            <w:tcW w:w="3620" w:type="dxa"/>
            <w:noWrap/>
            <w:hideMark/>
          </w:tcPr>
          <w:p w14:paraId="662BECE9"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Ware &amp; Rurals</w:t>
            </w:r>
          </w:p>
        </w:tc>
        <w:tc>
          <w:tcPr>
            <w:tcW w:w="3360" w:type="dxa"/>
            <w:noWrap/>
            <w:hideMark/>
          </w:tcPr>
          <w:p w14:paraId="3E2C9AB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Fin O'Reilly</w:t>
            </w:r>
          </w:p>
        </w:tc>
        <w:tc>
          <w:tcPr>
            <w:tcW w:w="2920" w:type="dxa"/>
            <w:noWrap/>
            <w:hideMark/>
          </w:tcPr>
          <w:p w14:paraId="5037F974"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5" w:history="1">
              <w:r w:rsidRPr="00C36E7F">
                <w:rPr>
                  <w:rFonts w:eastAsia="Times New Roman" w:cs="Calibri"/>
                  <w:color w:val="FF6D3A" w:themeColor="accent1"/>
                  <w:u w:val="single"/>
                  <w:lang w:eastAsia="en-GB"/>
                </w:rPr>
                <w:t>fingal.o_reilly@nhs.net</w:t>
              </w:r>
            </w:hyperlink>
          </w:p>
        </w:tc>
      </w:tr>
      <w:tr w:rsidR="00C36E7F" w:rsidRPr="00C36E7F" w14:paraId="3D5B0A6A" w14:textId="77777777" w:rsidTr="00C40DD9">
        <w:trPr>
          <w:trHeight w:val="315"/>
          <w:jc w:val="center"/>
        </w:trPr>
        <w:tc>
          <w:tcPr>
            <w:tcW w:w="3620" w:type="dxa"/>
            <w:noWrap/>
            <w:hideMark/>
          </w:tcPr>
          <w:p w14:paraId="09F644FE"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Hatfield</w:t>
            </w:r>
          </w:p>
        </w:tc>
        <w:tc>
          <w:tcPr>
            <w:tcW w:w="3360" w:type="dxa"/>
            <w:noWrap/>
            <w:hideMark/>
          </w:tcPr>
          <w:p w14:paraId="47C18B1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Jennifer Barrett</w:t>
            </w:r>
          </w:p>
        </w:tc>
        <w:tc>
          <w:tcPr>
            <w:tcW w:w="2920" w:type="dxa"/>
            <w:noWrap/>
            <w:hideMark/>
          </w:tcPr>
          <w:p w14:paraId="6701710E"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6" w:history="1">
              <w:r w:rsidRPr="00C36E7F">
                <w:rPr>
                  <w:rFonts w:eastAsia="Times New Roman" w:cs="Calibri"/>
                  <w:color w:val="FF6D3A" w:themeColor="accent1"/>
                  <w:u w:val="single"/>
                  <w:lang w:eastAsia="en-GB"/>
                </w:rPr>
                <w:t>jennifer.barrett1@nhs.net</w:t>
              </w:r>
            </w:hyperlink>
          </w:p>
        </w:tc>
      </w:tr>
      <w:tr w:rsidR="00C36E7F" w:rsidRPr="00C36E7F" w14:paraId="20AD61D9" w14:textId="77777777" w:rsidTr="00C40DD9">
        <w:trPr>
          <w:trHeight w:val="315"/>
          <w:jc w:val="center"/>
        </w:trPr>
        <w:tc>
          <w:tcPr>
            <w:tcW w:w="3620" w:type="dxa"/>
            <w:noWrap/>
            <w:hideMark/>
          </w:tcPr>
          <w:p w14:paraId="68AB66A9"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Welwyn Garden City</w:t>
            </w:r>
          </w:p>
        </w:tc>
        <w:tc>
          <w:tcPr>
            <w:tcW w:w="3360" w:type="dxa"/>
            <w:noWrap/>
            <w:hideMark/>
          </w:tcPr>
          <w:p w14:paraId="128E5FA7"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Tom Gillham</w:t>
            </w:r>
          </w:p>
        </w:tc>
        <w:tc>
          <w:tcPr>
            <w:tcW w:w="2920" w:type="dxa"/>
            <w:noWrap/>
            <w:hideMark/>
          </w:tcPr>
          <w:p w14:paraId="7AF83F9D"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7" w:history="1">
              <w:r w:rsidRPr="00C36E7F">
                <w:rPr>
                  <w:rFonts w:eastAsia="Times New Roman" w:cs="Calibri"/>
                  <w:color w:val="FF6D3A" w:themeColor="accent1"/>
                  <w:u w:val="single"/>
                  <w:lang w:eastAsia="en-GB"/>
                </w:rPr>
                <w:t>t.gillham@nhs.net</w:t>
              </w:r>
            </w:hyperlink>
          </w:p>
        </w:tc>
      </w:tr>
    </w:tbl>
    <w:p w14:paraId="17D2DEF6" w14:textId="3E9B0E56" w:rsidR="00C36E7F" w:rsidRPr="00DE03ED" w:rsidRDefault="00C36E7F" w:rsidP="00C40DD9">
      <w:pPr>
        <w:pStyle w:val="BodyText"/>
        <w:spacing w:after="0" w:line="288" w:lineRule="auto"/>
        <w:jc w:val="center"/>
        <w:rPr>
          <w:b/>
          <w:bCs/>
          <w:color w:val="0072CE" w:themeColor="text1"/>
          <w:sz w:val="32"/>
          <w:szCs w:val="32"/>
        </w:rPr>
      </w:pPr>
      <w:r w:rsidRPr="00DE03ED">
        <w:rPr>
          <w:b/>
          <w:bCs/>
          <w:color w:val="0072CE" w:themeColor="text1"/>
          <w:sz w:val="32"/>
          <w:szCs w:val="32"/>
        </w:rPr>
        <w:lastRenderedPageBreak/>
        <w:t>South and West Herts</w:t>
      </w:r>
    </w:p>
    <w:tbl>
      <w:tblPr>
        <w:tblStyle w:val="TableGridLight"/>
        <w:tblW w:w="9850" w:type="dxa"/>
        <w:jc w:val="center"/>
        <w:tblLayout w:type="fixed"/>
        <w:tblLook w:val="04A0" w:firstRow="1" w:lastRow="0" w:firstColumn="1" w:lastColumn="0" w:noHBand="0" w:noVBand="1"/>
      </w:tblPr>
      <w:tblGrid>
        <w:gridCol w:w="3579"/>
        <w:gridCol w:w="3079"/>
        <w:gridCol w:w="3192"/>
      </w:tblGrid>
      <w:tr w:rsidR="00C36E7F" w:rsidRPr="00C36E7F" w14:paraId="0174DBD6" w14:textId="77777777" w:rsidTr="00C40DD9">
        <w:trPr>
          <w:trHeight w:val="300"/>
          <w:jc w:val="center"/>
        </w:trPr>
        <w:tc>
          <w:tcPr>
            <w:tcW w:w="3579" w:type="dxa"/>
            <w:hideMark/>
          </w:tcPr>
          <w:p w14:paraId="3522610A" w14:textId="77777777" w:rsidR="00C36E7F" w:rsidRPr="00C36E7F" w:rsidRDefault="00C36E7F" w:rsidP="00C36E7F">
            <w:pPr>
              <w:spacing w:before="0" w:after="0" w:line="240" w:lineRule="auto"/>
              <w:rPr>
                <w:rFonts w:eastAsia="Times New Roman" w:cs="Calibri"/>
                <w:b/>
                <w:bCs/>
                <w:color w:val="auto"/>
                <w:lang w:eastAsia="en-GB"/>
              </w:rPr>
            </w:pPr>
            <w:r w:rsidRPr="00C36E7F">
              <w:rPr>
                <w:rFonts w:eastAsia="Times New Roman" w:cs="Calibri"/>
                <w:b/>
                <w:bCs/>
                <w:color w:val="auto"/>
                <w:lang w:eastAsia="en-GB"/>
              </w:rPr>
              <w:t>PCN</w:t>
            </w:r>
          </w:p>
        </w:tc>
        <w:tc>
          <w:tcPr>
            <w:tcW w:w="3079" w:type="dxa"/>
            <w:hideMark/>
          </w:tcPr>
          <w:p w14:paraId="02F19474" w14:textId="77777777" w:rsidR="00C36E7F" w:rsidRPr="00C36E7F" w:rsidRDefault="00C36E7F" w:rsidP="00C36E7F">
            <w:pPr>
              <w:spacing w:before="0" w:after="0" w:line="240" w:lineRule="auto"/>
              <w:rPr>
                <w:rFonts w:eastAsia="Times New Roman" w:cs="Calibri"/>
                <w:b/>
                <w:bCs/>
                <w:color w:val="auto"/>
                <w:lang w:eastAsia="en-GB"/>
              </w:rPr>
            </w:pPr>
            <w:r w:rsidRPr="00C36E7F">
              <w:rPr>
                <w:rFonts w:eastAsia="Times New Roman" w:cs="Calibri"/>
                <w:b/>
                <w:bCs/>
                <w:color w:val="auto"/>
                <w:lang w:eastAsia="en-GB"/>
              </w:rPr>
              <w:t>PCN clinical lead</w:t>
            </w:r>
          </w:p>
        </w:tc>
        <w:tc>
          <w:tcPr>
            <w:tcW w:w="3192" w:type="dxa"/>
            <w:hideMark/>
          </w:tcPr>
          <w:p w14:paraId="08D8D520" w14:textId="77777777" w:rsidR="00C36E7F" w:rsidRPr="00C36E7F" w:rsidRDefault="00C36E7F" w:rsidP="00C36E7F">
            <w:pPr>
              <w:spacing w:before="0" w:after="0" w:line="240" w:lineRule="auto"/>
              <w:rPr>
                <w:rFonts w:eastAsia="Times New Roman" w:cs="Calibri"/>
                <w:b/>
                <w:bCs/>
                <w:color w:val="auto"/>
                <w:lang w:eastAsia="en-GB"/>
              </w:rPr>
            </w:pPr>
            <w:r w:rsidRPr="00C36E7F">
              <w:rPr>
                <w:rFonts w:eastAsia="Times New Roman" w:cs="Calibri"/>
                <w:b/>
                <w:bCs/>
                <w:color w:val="auto"/>
                <w:lang w:eastAsia="en-GB"/>
              </w:rPr>
              <w:t>Email</w:t>
            </w:r>
          </w:p>
        </w:tc>
      </w:tr>
      <w:tr w:rsidR="00C36E7F" w:rsidRPr="00C36E7F" w14:paraId="032F7243" w14:textId="77777777" w:rsidTr="00C40DD9">
        <w:trPr>
          <w:trHeight w:val="300"/>
          <w:jc w:val="center"/>
        </w:trPr>
        <w:tc>
          <w:tcPr>
            <w:tcW w:w="3579" w:type="dxa"/>
            <w:vMerge w:val="restart"/>
            <w:hideMark/>
          </w:tcPr>
          <w:p w14:paraId="7B22557B"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Alliance </w:t>
            </w:r>
          </w:p>
        </w:tc>
        <w:tc>
          <w:tcPr>
            <w:tcW w:w="3079" w:type="dxa"/>
            <w:vMerge w:val="restart"/>
            <w:noWrap/>
            <w:hideMark/>
          </w:tcPr>
          <w:p w14:paraId="6F363BD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Kapil Kedia &amp; Dr Khalid Mirza</w:t>
            </w:r>
          </w:p>
        </w:tc>
        <w:tc>
          <w:tcPr>
            <w:tcW w:w="3192" w:type="dxa"/>
            <w:noWrap/>
            <w:hideMark/>
          </w:tcPr>
          <w:p w14:paraId="0EA24B4D"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8" w:history="1">
              <w:r w:rsidRPr="00C36E7F">
                <w:rPr>
                  <w:rFonts w:eastAsia="Times New Roman" w:cs="Calibri"/>
                  <w:color w:val="FF6D3A" w:themeColor="accent1"/>
                  <w:u w:val="single"/>
                  <w:lang w:eastAsia="en-GB"/>
                </w:rPr>
                <w:t>kapilkedia@yahoo.com</w:t>
              </w:r>
            </w:hyperlink>
          </w:p>
        </w:tc>
      </w:tr>
      <w:tr w:rsidR="00C36E7F" w:rsidRPr="00C36E7F" w14:paraId="630B3BB2" w14:textId="77777777" w:rsidTr="00C40DD9">
        <w:trPr>
          <w:trHeight w:val="300"/>
          <w:jc w:val="center"/>
        </w:trPr>
        <w:tc>
          <w:tcPr>
            <w:tcW w:w="3579" w:type="dxa"/>
            <w:vMerge/>
            <w:hideMark/>
          </w:tcPr>
          <w:p w14:paraId="4E3F2B09" w14:textId="77777777" w:rsidR="00C36E7F" w:rsidRPr="00C36E7F" w:rsidRDefault="00C36E7F" w:rsidP="00C36E7F">
            <w:pPr>
              <w:spacing w:before="0" w:after="0" w:line="240" w:lineRule="auto"/>
              <w:rPr>
                <w:rFonts w:eastAsia="Times New Roman" w:cs="Calibri"/>
                <w:color w:val="auto"/>
                <w:lang w:eastAsia="en-GB"/>
              </w:rPr>
            </w:pPr>
          </w:p>
        </w:tc>
        <w:tc>
          <w:tcPr>
            <w:tcW w:w="3079" w:type="dxa"/>
            <w:vMerge/>
            <w:hideMark/>
          </w:tcPr>
          <w:p w14:paraId="6862E909" w14:textId="77777777" w:rsidR="00C36E7F" w:rsidRPr="00C36E7F" w:rsidRDefault="00C36E7F" w:rsidP="00C36E7F">
            <w:pPr>
              <w:spacing w:before="0" w:after="0" w:line="240" w:lineRule="auto"/>
              <w:rPr>
                <w:rFonts w:eastAsia="Times New Roman" w:cs="Calibri"/>
                <w:color w:val="auto"/>
                <w:lang w:eastAsia="en-GB"/>
              </w:rPr>
            </w:pPr>
          </w:p>
        </w:tc>
        <w:tc>
          <w:tcPr>
            <w:tcW w:w="3192" w:type="dxa"/>
            <w:noWrap/>
            <w:hideMark/>
          </w:tcPr>
          <w:p w14:paraId="3592FD46"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69" w:history="1">
              <w:r w:rsidRPr="00C36E7F">
                <w:rPr>
                  <w:rFonts w:eastAsia="Times New Roman" w:cs="Calibri"/>
                  <w:color w:val="FF6D3A" w:themeColor="accent1"/>
                  <w:u w:val="single"/>
                  <w:lang w:eastAsia="en-GB"/>
                </w:rPr>
                <w:t>kapil.kedia1@nhs.net</w:t>
              </w:r>
            </w:hyperlink>
          </w:p>
        </w:tc>
      </w:tr>
      <w:tr w:rsidR="00C36E7F" w:rsidRPr="00C36E7F" w14:paraId="122C3899" w14:textId="77777777" w:rsidTr="00C40DD9">
        <w:trPr>
          <w:trHeight w:val="300"/>
          <w:jc w:val="center"/>
        </w:trPr>
        <w:tc>
          <w:tcPr>
            <w:tcW w:w="3579" w:type="dxa"/>
            <w:vMerge/>
            <w:hideMark/>
          </w:tcPr>
          <w:p w14:paraId="40FE10A1" w14:textId="77777777" w:rsidR="00C36E7F" w:rsidRPr="00C36E7F" w:rsidRDefault="00C36E7F" w:rsidP="00C36E7F">
            <w:pPr>
              <w:spacing w:before="0" w:after="0" w:line="240" w:lineRule="auto"/>
              <w:rPr>
                <w:rFonts w:eastAsia="Times New Roman" w:cs="Calibri"/>
                <w:color w:val="auto"/>
                <w:lang w:eastAsia="en-GB"/>
              </w:rPr>
            </w:pPr>
          </w:p>
        </w:tc>
        <w:tc>
          <w:tcPr>
            <w:tcW w:w="3079" w:type="dxa"/>
            <w:vMerge/>
            <w:hideMark/>
          </w:tcPr>
          <w:p w14:paraId="6DD0B8B7" w14:textId="77777777" w:rsidR="00C36E7F" w:rsidRPr="00C36E7F" w:rsidRDefault="00C36E7F" w:rsidP="00C36E7F">
            <w:pPr>
              <w:spacing w:before="0" w:after="0" w:line="240" w:lineRule="auto"/>
              <w:rPr>
                <w:rFonts w:eastAsia="Times New Roman" w:cs="Calibri"/>
                <w:color w:val="auto"/>
                <w:lang w:eastAsia="en-GB"/>
              </w:rPr>
            </w:pPr>
          </w:p>
        </w:tc>
        <w:tc>
          <w:tcPr>
            <w:tcW w:w="3192" w:type="dxa"/>
            <w:noWrap/>
            <w:hideMark/>
          </w:tcPr>
          <w:p w14:paraId="7B4B4893"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0" w:history="1">
              <w:r w:rsidRPr="00C36E7F">
                <w:rPr>
                  <w:rFonts w:eastAsia="Times New Roman" w:cs="Calibri"/>
                  <w:color w:val="FF6D3A" w:themeColor="accent1"/>
                  <w:u w:val="single"/>
                  <w:lang w:eastAsia="en-GB"/>
                </w:rPr>
                <w:t>khalid.mirza@nhs.net</w:t>
              </w:r>
            </w:hyperlink>
          </w:p>
        </w:tc>
      </w:tr>
      <w:tr w:rsidR="00C36E7F" w:rsidRPr="00C36E7F" w14:paraId="251FCDCD" w14:textId="77777777" w:rsidTr="00C40DD9">
        <w:trPr>
          <w:trHeight w:val="300"/>
          <w:jc w:val="center"/>
        </w:trPr>
        <w:tc>
          <w:tcPr>
            <w:tcW w:w="3579" w:type="dxa"/>
            <w:hideMark/>
          </w:tcPr>
          <w:p w14:paraId="45840F89"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Alpha</w:t>
            </w:r>
          </w:p>
        </w:tc>
        <w:tc>
          <w:tcPr>
            <w:tcW w:w="3079" w:type="dxa"/>
            <w:noWrap/>
            <w:hideMark/>
          </w:tcPr>
          <w:p w14:paraId="7654DF52"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Pani </w:t>
            </w:r>
            <w:proofErr w:type="spellStart"/>
            <w:r w:rsidRPr="00C36E7F">
              <w:rPr>
                <w:rFonts w:eastAsia="Times New Roman" w:cs="Calibri"/>
                <w:color w:val="auto"/>
                <w:lang w:eastAsia="en-GB"/>
              </w:rPr>
              <w:t>Sissou</w:t>
            </w:r>
            <w:proofErr w:type="spellEnd"/>
          </w:p>
        </w:tc>
        <w:tc>
          <w:tcPr>
            <w:tcW w:w="3192" w:type="dxa"/>
            <w:noWrap/>
            <w:hideMark/>
          </w:tcPr>
          <w:p w14:paraId="310843DA"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1" w:history="1">
              <w:r w:rsidRPr="00C36E7F">
                <w:rPr>
                  <w:rFonts w:eastAsia="Times New Roman" w:cs="Calibri"/>
                  <w:color w:val="FF6D3A" w:themeColor="accent1"/>
                  <w:u w:val="single"/>
                  <w:lang w:eastAsia="en-GB"/>
                </w:rPr>
                <w:t>panisissou@nhs.net</w:t>
              </w:r>
            </w:hyperlink>
          </w:p>
        </w:tc>
      </w:tr>
      <w:tr w:rsidR="00C36E7F" w:rsidRPr="00C36E7F" w14:paraId="331EB8F0" w14:textId="77777777" w:rsidTr="00C40DD9">
        <w:trPr>
          <w:trHeight w:val="300"/>
          <w:jc w:val="center"/>
        </w:trPr>
        <w:tc>
          <w:tcPr>
            <w:tcW w:w="3579" w:type="dxa"/>
            <w:hideMark/>
          </w:tcPr>
          <w:p w14:paraId="5026EF83"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Beta</w:t>
            </w:r>
          </w:p>
        </w:tc>
        <w:tc>
          <w:tcPr>
            <w:tcW w:w="3079" w:type="dxa"/>
            <w:noWrap/>
            <w:hideMark/>
          </w:tcPr>
          <w:p w14:paraId="00BF5DB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Eleanor Williams </w:t>
            </w:r>
          </w:p>
        </w:tc>
        <w:tc>
          <w:tcPr>
            <w:tcW w:w="3192" w:type="dxa"/>
            <w:noWrap/>
            <w:hideMark/>
          </w:tcPr>
          <w:p w14:paraId="487B0940"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2" w:history="1">
              <w:r w:rsidRPr="00C36E7F">
                <w:rPr>
                  <w:rFonts w:eastAsia="Times New Roman" w:cs="Calibri"/>
                  <w:color w:val="FF6D3A" w:themeColor="accent1"/>
                  <w:u w:val="single"/>
                  <w:lang w:eastAsia="en-GB"/>
                </w:rPr>
                <w:t>eleanorwilliams2@nhs.net</w:t>
              </w:r>
            </w:hyperlink>
          </w:p>
        </w:tc>
      </w:tr>
      <w:tr w:rsidR="00C36E7F" w:rsidRPr="00C36E7F" w14:paraId="22861F86" w14:textId="77777777" w:rsidTr="00C40DD9">
        <w:trPr>
          <w:trHeight w:val="300"/>
          <w:jc w:val="center"/>
        </w:trPr>
        <w:tc>
          <w:tcPr>
            <w:tcW w:w="3579" w:type="dxa"/>
            <w:hideMark/>
          </w:tcPr>
          <w:p w14:paraId="3CA9A894"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Delta</w:t>
            </w:r>
          </w:p>
        </w:tc>
        <w:tc>
          <w:tcPr>
            <w:tcW w:w="3079" w:type="dxa"/>
            <w:noWrap/>
            <w:hideMark/>
          </w:tcPr>
          <w:p w14:paraId="53B503FD"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Seraj </w:t>
            </w:r>
            <w:proofErr w:type="spellStart"/>
            <w:r w:rsidRPr="00C36E7F">
              <w:rPr>
                <w:rFonts w:eastAsia="Times New Roman" w:cs="Calibri"/>
                <w:color w:val="auto"/>
                <w:lang w:eastAsia="en-GB"/>
              </w:rPr>
              <w:t>Anwer</w:t>
            </w:r>
            <w:proofErr w:type="spellEnd"/>
          </w:p>
        </w:tc>
        <w:tc>
          <w:tcPr>
            <w:tcW w:w="3192" w:type="dxa"/>
            <w:noWrap/>
            <w:hideMark/>
          </w:tcPr>
          <w:p w14:paraId="6266F306"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3" w:history="1">
              <w:r w:rsidRPr="00C36E7F">
                <w:rPr>
                  <w:rFonts w:eastAsia="Times New Roman" w:cs="Calibri"/>
                  <w:color w:val="FF6D3A" w:themeColor="accent1"/>
                  <w:u w:val="single"/>
                  <w:lang w:eastAsia="en-GB"/>
                </w:rPr>
                <w:t>serajanwer@nhs.net</w:t>
              </w:r>
            </w:hyperlink>
          </w:p>
        </w:tc>
      </w:tr>
      <w:tr w:rsidR="00C36E7F" w:rsidRPr="00C36E7F" w14:paraId="6B408EDD" w14:textId="77777777" w:rsidTr="00C40DD9">
        <w:trPr>
          <w:trHeight w:val="300"/>
          <w:jc w:val="center"/>
        </w:trPr>
        <w:tc>
          <w:tcPr>
            <w:tcW w:w="3579" w:type="dxa"/>
            <w:hideMark/>
          </w:tcPr>
          <w:p w14:paraId="459D9731"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Potters Bar</w:t>
            </w:r>
          </w:p>
        </w:tc>
        <w:tc>
          <w:tcPr>
            <w:tcW w:w="3079" w:type="dxa"/>
            <w:hideMark/>
          </w:tcPr>
          <w:p w14:paraId="49BDF9FB"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Anup Shah</w:t>
            </w:r>
          </w:p>
        </w:tc>
        <w:tc>
          <w:tcPr>
            <w:tcW w:w="3192" w:type="dxa"/>
            <w:noWrap/>
            <w:hideMark/>
          </w:tcPr>
          <w:p w14:paraId="182C0174"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4" w:history="1">
              <w:r w:rsidRPr="00C36E7F">
                <w:rPr>
                  <w:rFonts w:eastAsia="Times New Roman" w:cs="Calibri"/>
                  <w:color w:val="FF6D3A" w:themeColor="accent1"/>
                  <w:u w:val="single"/>
                  <w:lang w:eastAsia="en-GB"/>
                </w:rPr>
                <w:t>anup.shah@nhs.net</w:t>
              </w:r>
            </w:hyperlink>
          </w:p>
        </w:tc>
      </w:tr>
      <w:tr w:rsidR="00C36E7F" w:rsidRPr="00C36E7F" w14:paraId="191953BB" w14:textId="77777777" w:rsidTr="00C40DD9">
        <w:trPr>
          <w:trHeight w:val="300"/>
          <w:jc w:val="center"/>
        </w:trPr>
        <w:tc>
          <w:tcPr>
            <w:tcW w:w="3579" w:type="dxa"/>
            <w:hideMark/>
          </w:tcPr>
          <w:p w14:paraId="237AF136"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Herts Five</w:t>
            </w:r>
          </w:p>
        </w:tc>
        <w:tc>
          <w:tcPr>
            <w:tcW w:w="3079" w:type="dxa"/>
            <w:hideMark/>
          </w:tcPr>
          <w:p w14:paraId="3E846B46"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Liam Chapman </w:t>
            </w:r>
          </w:p>
        </w:tc>
        <w:tc>
          <w:tcPr>
            <w:tcW w:w="3192" w:type="dxa"/>
            <w:hideMark/>
          </w:tcPr>
          <w:p w14:paraId="79144148" w14:textId="512FDFA2" w:rsidR="00C36E7F" w:rsidRPr="00C36E7F" w:rsidRDefault="00C36E7F" w:rsidP="00C36E7F">
            <w:pPr>
              <w:spacing w:before="0" w:after="0" w:line="240" w:lineRule="auto"/>
              <w:rPr>
                <w:rFonts w:eastAsia="Times New Roman" w:cs="Calibri"/>
                <w:color w:val="FF6D3A" w:themeColor="accent1"/>
                <w:u w:val="single"/>
                <w:lang w:eastAsia="en-GB"/>
              </w:rPr>
            </w:pPr>
            <w:hyperlink r:id="rId75" w:history="1">
              <w:r w:rsidRPr="00C36E7F">
                <w:rPr>
                  <w:rFonts w:eastAsia="Times New Roman" w:cs="Calibri"/>
                  <w:color w:val="FF6D3A" w:themeColor="accent1"/>
                  <w:u w:val="single"/>
                  <w:lang w:eastAsia="en-GB"/>
                </w:rPr>
                <w:t>liam.chapman2@nhs.net</w:t>
              </w:r>
            </w:hyperlink>
          </w:p>
        </w:tc>
      </w:tr>
      <w:tr w:rsidR="00C36E7F" w:rsidRPr="00C36E7F" w14:paraId="6D19B86F" w14:textId="77777777" w:rsidTr="00C40DD9">
        <w:trPr>
          <w:trHeight w:val="300"/>
          <w:jc w:val="center"/>
        </w:trPr>
        <w:tc>
          <w:tcPr>
            <w:tcW w:w="3579" w:type="dxa"/>
            <w:hideMark/>
          </w:tcPr>
          <w:p w14:paraId="173E7AAC"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Abbey Health</w:t>
            </w:r>
          </w:p>
        </w:tc>
        <w:tc>
          <w:tcPr>
            <w:tcW w:w="3079" w:type="dxa"/>
            <w:noWrap/>
            <w:hideMark/>
          </w:tcPr>
          <w:p w14:paraId="52F4D241"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Helen </w:t>
            </w:r>
            <w:proofErr w:type="spellStart"/>
            <w:r w:rsidRPr="00C36E7F">
              <w:rPr>
                <w:rFonts w:eastAsia="Times New Roman" w:cs="Calibri"/>
                <w:color w:val="auto"/>
                <w:lang w:eastAsia="en-GB"/>
              </w:rPr>
              <w:t>Mcandrew</w:t>
            </w:r>
            <w:proofErr w:type="spellEnd"/>
          </w:p>
        </w:tc>
        <w:tc>
          <w:tcPr>
            <w:tcW w:w="3192" w:type="dxa"/>
            <w:noWrap/>
            <w:hideMark/>
          </w:tcPr>
          <w:p w14:paraId="1532E32E"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6" w:history="1">
              <w:r w:rsidRPr="00C36E7F">
                <w:rPr>
                  <w:rFonts w:eastAsia="Times New Roman" w:cs="Calibri"/>
                  <w:color w:val="FF6D3A" w:themeColor="accent1"/>
                  <w:u w:val="single"/>
                  <w:lang w:eastAsia="en-GB"/>
                </w:rPr>
                <w:t>helen.mcandrew2@nhs.net</w:t>
              </w:r>
            </w:hyperlink>
          </w:p>
        </w:tc>
      </w:tr>
      <w:tr w:rsidR="00C36E7F" w:rsidRPr="00C36E7F" w14:paraId="5A64515B" w14:textId="77777777" w:rsidTr="00C40DD9">
        <w:trPr>
          <w:trHeight w:val="300"/>
          <w:jc w:val="center"/>
        </w:trPr>
        <w:tc>
          <w:tcPr>
            <w:tcW w:w="3579" w:type="dxa"/>
            <w:hideMark/>
          </w:tcPr>
          <w:p w14:paraId="0EC5778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Alban Healthcare</w:t>
            </w:r>
          </w:p>
        </w:tc>
        <w:tc>
          <w:tcPr>
            <w:tcW w:w="3079" w:type="dxa"/>
            <w:noWrap/>
            <w:hideMark/>
          </w:tcPr>
          <w:p w14:paraId="488763F6"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Bruce Covell</w:t>
            </w:r>
          </w:p>
        </w:tc>
        <w:tc>
          <w:tcPr>
            <w:tcW w:w="3192" w:type="dxa"/>
            <w:noWrap/>
            <w:hideMark/>
          </w:tcPr>
          <w:p w14:paraId="0D12C01E"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7" w:history="1">
              <w:r w:rsidRPr="00C36E7F">
                <w:rPr>
                  <w:rFonts w:eastAsia="Times New Roman" w:cs="Calibri"/>
                  <w:color w:val="FF6D3A" w:themeColor="accent1"/>
                  <w:u w:val="single"/>
                  <w:lang w:eastAsia="en-GB"/>
                </w:rPr>
                <w:t>brucecovell@nhs.net</w:t>
              </w:r>
            </w:hyperlink>
          </w:p>
        </w:tc>
      </w:tr>
      <w:tr w:rsidR="00C36E7F" w:rsidRPr="00C36E7F" w14:paraId="5B5D4360" w14:textId="77777777" w:rsidTr="00C40DD9">
        <w:trPr>
          <w:trHeight w:val="300"/>
          <w:jc w:val="center"/>
        </w:trPr>
        <w:tc>
          <w:tcPr>
            <w:tcW w:w="3579" w:type="dxa"/>
            <w:hideMark/>
          </w:tcPr>
          <w:p w14:paraId="5591EB1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Harpenden Health</w:t>
            </w:r>
          </w:p>
        </w:tc>
        <w:tc>
          <w:tcPr>
            <w:tcW w:w="3079" w:type="dxa"/>
            <w:noWrap/>
            <w:hideMark/>
          </w:tcPr>
          <w:p w14:paraId="59F4EC2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Bethan Rees </w:t>
            </w:r>
          </w:p>
        </w:tc>
        <w:tc>
          <w:tcPr>
            <w:tcW w:w="3192" w:type="dxa"/>
            <w:hideMark/>
          </w:tcPr>
          <w:p w14:paraId="24149EB6"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8" w:history="1">
              <w:r w:rsidRPr="00C36E7F">
                <w:rPr>
                  <w:rFonts w:eastAsia="Times New Roman" w:cs="Calibri"/>
                  <w:color w:val="FF6D3A" w:themeColor="accent1"/>
                  <w:u w:val="single"/>
                  <w:lang w:eastAsia="en-GB"/>
                </w:rPr>
                <w:t>brees@nhs.net</w:t>
              </w:r>
            </w:hyperlink>
          </w:p>
        </w:tc>
      </w:tr>
      <w:tr w:rsidR="00C36E7F" w:rsidRPr="00C36E7F" w14:paraId="065CE197" w14:textId="77777777" w:rsidTr="00C40DD9">
        <w:trPr>
          <w:trHeight w:val="300"/>
          <w:jc w:val="center"/>
        </w:trPr>
        <w:tc>
          <w:tcPr>
            <w:tcW w:w="3579" w:type="dxa"/>
            <w:hideMark/>
          </w:tcPr>
          <w:p w14:paraId="23EE9570" w14:textId="77777777" w:rsidR="00C36E7F" w:rsidRPr="00C36E7F" w:rsidRDefault="00C36E7F" w:rsidP="00C36E7F">
            <w:pPr>
              <w:spacing w:before="0" w:after="0" w:line="240" w:lineRule="auto"/>
              <w:rPr>
                <w:rFonts w:eastAsia="Times New Roman" w:cs="Calibri"/>
                <w:color w:val="auto"/>
                <w:lang w:eastAsia="en-GB"/>
              </w:rPr>
            </w:pPr>
            <w:proofErr w:type="spellStart"/>
            <w:r w:rsidRPr="00C36E7F">
              <w:rPr>
                <w:rFonts w:eastAsia="Times New Roman" w:cs="Calibri"/>
                <w:color w:val="auto"/>
                <w:lang w:eastAsia="en-GB"/>
              </w:rPr>
              <w:t>HaLo</w:t>
            </w:r>
            <w:proofErr w:type="spellEnd"/>
          </w:p>
        </w:tc>
        <w:tc>
          <w:tcPr>
            <w:tcW w:w="3079" w:type="dxa"/>
            <w:noWrap/>
            <w:hideMark/>
          </w:tcPr>
          <w:p w14:paraId="12E7C22E"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Sarah Dowling &amp; Dr Julia Morgan </w:t>
            </w:r>
          </w:p>
        </w:tc>
        <w:tc>
          <w:tcPr>
            <w:tcW w:w="3192" w:type="dxa"/>
            <w:hideMark/>
          </w:tcPr>
          <w:p w14:paraId="6011260B" w14:textId="73147BFE" w:rsidR="00C36E7F" w:rsidRPr="00C36E7F" w:rsidRDefault="00C36E7F" w:rsidP="00C36E7F">
            <w:pPr>
              <w:spacing w:before="0" w:after="0" w:line="240" w:lineRule="auto"/>
              <w:rPr>
                <w:rFonts w:eastAsia="Times New Roman" w:cs="Calibri"/>
                <w:color w:val="FF6D3A" w:themeColor="accent1"/>
                <w:u w:val="single"/>
                <w:lang w:eastAsia="en-GB"/>
              </w:rPr>
            </w:pPr>
            <w:r w:rsidRPr="00C36E7F">
              <w:rPr>
                <w:rFonts w:eastAsia="Times New Roman" w:cs="Calibri"/>
                <w:color w:val="FF6D3A" w:themeColor="accent1"/>
                <w:u w:val="single"/>
                <w:lang w:eastAsia="en-GB"/>
              </w:rPr>
              <w:t>sdowling@nhs.net</w:t>
            </w:r>
            <w:r w:rsidRPr="00C36E7F">
              <w:rPr>
                <w:rFonts w:eastAsia="Times New Roman" w:cs="Calibri"/>
                <w:color w:val="FF6D3A" w:themeColor="accent1"/>
                <w:u w:val="single"/>
                <w:lang w:eastAsia="en-GB"/>
              </w:rPr>
              <w:br/>
              <w:t>juliamorgan1@nhs.net hweicbhv.halo.cd@nhs.net    </w:t>
            </w:r>
            <w:r w:rsidRPr="00C36E7F">
              <w:rPr>
                <w:rFonts w:eastAsia="Times New Roman" w:cs="Calibri"/>
                <w:color w:val="FF6D3A" w:themeColor="accent1"/>
                <w:u w:val="single"/>
                <w:lang w:eastAsia="en-GB"/>
              </w:rPr>
              <w:br/>
            </w:r>
          </w:p>
        </w:tc>
      </w:tr>
      <w:tr w:rsidR="00C36E7F" w:rsidRPr="00C36E7F" w14:paraId="05E3A056" w14:textId="77777777" w:rsidTr="00C40DD9">
        <w:trPr>
          <w:trHeight w:val="300"/>
          <w:jc w:val="center"/>
        </w:trPr>
        <w:tc>
          <w:tcPr>
            <w:tcW w:w="3579" w:type="dxa"/>
            <w:hideMark/>
          </w:tcPr>
          <w:p w14:paraId="1AF9950A"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Central Watford</w:t>
            </w:r>
          </w:p>
        </w:tc>
        <w:tc>
          <w:tcPr>
            <w:tcW w:w="3079" w:type="dxa"/>
            <w:noWrap/>
            <w:hideMark/>
          </w:tcPr>
          <w:p w14:paraId="73D7601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Daljit Singh </w:t>
            </w:r>
            <w:proofErr w:type="spellStart"/>
            <w:r w:rsidRPr="00C36E7F">
              <w:rPr>
                <w:rFonts w:eastAsia="Times New Roman" w:cs="Calibri"/>
                <w:color w:val="auto"/>
                <w:lang w:eastAsia="en-GB"/>
              </w:rPr>
              <w:t>Khalo</w:t>
            </w:r>
            <w:proofErr w:type="spellEnd"/>
          </w:p>
        </w:tc>
        <w:tc>
          <w:tcPr>
            <w:tcW w:w="3192" w:type="dxa"/>
            <w:noWrap/>
            <w:hideMark/>
          </w:tcPr>
          <w:p w14:paraId="288E7327"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79" w:history="1">
              <w:r w:rsidRPr="00C36E7F">
                <w:rPr>
                  <w:rFonts w:eastAsia="Times New Roman" w:cs="Calibri"/>
                  <w:color w:val="FF6D3A" w:themeColor="accent1"/>
                  <w:u w:val="single"/>
                  <w:lang w:eastAsia="en-GB"/>
                </w:rPr>
                <w:t>dkhalo@nhs.net</w:t>
              </w:r>
            </w:hyperlink>
          </w:p>
        </w:tc>
      </w:tr>
      <w:tr w:rsidR="00C36E7F" w:rsidRPr="00C36E7F" w14:paraId="56A518BB" w14:textId="77777777" w:rsidTr="00C40DD9">
        <w:trPr>
          <w:trHeight w:val="300"/>
          <w:jc w:val="center"/>
        </w:trPr>
        <w:tc>
          <w:tcPr>
            <w:tcW w:w="3579" w:type="dxa"/>
            <w:hideMark/>
          </w:tcPr>
          <w:p w14:paraId="088AAC8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MVPS PCN</w:t>
            </w:r>
          </w:p>
        </w:tc>
        <w:tc>
          <w:tcPr>
            <w:tcW w:w="3079" w:type="dxa"/>
            <w:noWrap/>
            <w:hideMark/>
          </w:tcPr>
          <w:p w14:paraId="4B09941B"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Sonal Shah</w:t>
            </w:r>
          </w:p>
        </w:tc>
        <w:tc>
          <w:tcPr>
            <w:tcW w:w="3192" w:type="dxa"/>
            <w:noWrap/>
            <w:hideMark/>
          </w:tcPr>
          <w:p w14:paraId="49839A36"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0" w:history="1">
              <w:r w:rsidRPr="00C36E7F">
                <w:rPr>
                  <w:rFonts w:eastAsia="Times New Roman" w:cs="Calibri"/>
                  <w:color w:val="FF6D3A" w:themeColor="accent1"/>
                  <w:u w:val="single"/>
                  <w:lang w:eastAsia="en-GB"/>
                </w:rPr>
                <w:t>sonal.shah3@nhs.net</w:t>
              </w:r>
            </w:hyperlink>
          </w:p>
        </w:tc>
      </w:tr>
      <w:tr w:rsidR="00C36E7F" w:rsidRPr="00C36E7F" w14:paraId="057A2BDE" w14:textId="77777777" w:rsidTr="00C40DD9">
        <w:trPr>
          <w:trHeight w:val="300"/>
          <w:jc w:val="center"/>
        </w:trPr>
        <w:tc>
          <w:tcPr>
            <w:tcW w:w="3579" w:type="dxa"/>
            <w:hideMark/>
          </w:tcPr>
          <w:p w14:paraId="16B2B213"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North Watford</w:t>
            </w:r>
          </w:p>
        </w:tc>
        <w:tc>
          <w:tcPr>
            <w:tcW w:w="3079" w:type="dxa"/>
            <w:noWrap/>
            <w:hideMark/>
          </w:tcPr>
          <w:p w14:paraId="60664B3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Asif Faizy</w:t>
            </w:r>
          </w:p>
        </w:tc>
        <w:tc>
          <w:tcPr>
            <w:tcW w:w="3192" w:type="dxa"/>
            <w:noWrap/>
            <w:hideMark/>
          </w:tcPr>
          <w:p w14:paraId="4F6014F5"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1" w:history="1">
              <w:r w:rsidRPr="00C36E7F">
                <w:rPr>
                  <w:rFonts w:eastAsia="Times New Roman" w:cs="Calibri"/>
                  <w:color w:val="FF6D3A" w:themeColor="accent1"/>
                  <w:u w:val="single"/>
                  <w:lang w:eastAsia="en-GB"/>
                </w:rPr>
                <w:t>a.faizy@nhs.net</w:t>
              </w:r>
            </w:hyperlink>
          </w:p>
        </w:tc>
      </w:tr>
      <w:tr w:rsidR="00C36E7F" w:rsidRPr="00C36E7F" w14:paraId="67CF5B39" w14:textId="77777777" w:rsidTr="00C40DD9">
        <w:trPr>
          <w:trHeight w:val="300"/>
          <w:jc w:val="center"/>
        </w:trPr>
        <w:tc>
          <w:tcPr>
            <w:tcW w:w="3579" w:type="dxa"/>
            <w:hideMark/>
          </w:tcPr>
          <w:p w14:paraId="3AF19B7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Rickmansworth and Chorleywood </w:t>
            </w:r>
          </w:p>
        </w:tc>
        <w:tc>
          <w:tcPr>
            <w:tcW w:w="3079" w:type="dxa"/>
            <w:noWrap/>
            <w:hideMark/>
          </w:tcPr>
          <w:p w14:paraId="61E630CB"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Matt Jennings</w:t>
            </w:r>
          </w:p>
        </w:tc>
        <w:tc>
          <w:tcPr>
            <w:tcW w:w="3192" w:type="dxa"/>
            <w:noWrap/>
            <w:hideMark/>
          </w:tcPr>
          <w:p w14:paraId="56EAD2A8"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2" w:history="1">
              <w:r w:rsidRPr="00C36E7F">
                <w:rPr>
                  <w:rFonts w:eastAsia="Times New Roman" w:cs="Calibri"/>
                  <w:color w:val="FF6D3A" w:themeColor="accent1"/>
                  <w:u w:val="single"/>
                  <w:lang w:eastAsia="en-GB"/>
                </w:rPr>
                <w:t>matthew.jennings3@nhs.net</w:t>
              </w:r>
            </w:hyperlink>
          </w:p>
        </w:tc>
      </w:tr>
      <w:tr w:rsidR="00C36E7F" w:rsidRPr="00C36E7F" w14:paraId="7DFC72F2" w14:textId="77777777" w:rsidTr="00C40DD9">
        <w:trPr>
          <w:trHeight w:val="300"/>
          <w:jc w:val="center"/>
        </w:trPr>
        <w:tc>
          <w:tcPr>
            <w:tcW w:w="3579" w:type="dxa"/>
            <w:hideMark/>
          </w:tcPr>
          <w:p w14:paraId="18EB863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The Grand Union </w:t>
            </w:r>
          </w:p>
        </w:tc>
        <w:tc>
          <w:tcPr>
            <w:tcW w:w="3079" w:type="dxa"/>
            <w:noWrap/>
            <w:hideMark/>
          </w:tcPr>
          <w:p w14:paraId="1E88535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Rami Eliad</w:t>
            </w:r>
          </w:p>
        </w:tc>
        <w:tc>
          <w:tcPr>
            <w:tcW w:w="3192" w:type="dxa"/>
            <w:noWrap/>
            <w:hideMark/>
          </w:tcPr>
          <w:p w14:paraId="6EF1A091"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3" w:history="1">
              <w:r w:rsidRPr="00C36E7F">
                <w:rPr>
                  <w:rFonts w:eastAsia="Times New Roman" w:cs="Calibri"/>
                  <w:color w:val="FF6D3A" w:themeColor="accent1"/>
                  <w:u w:val="single"/>
                  <w:lang w:eastAsia="en-GB"/>
                </w:rPr>
                <w:t>rami.eliad@nhs.net</w:t>
              </w:r>
            </w:hyperlink>
          </w:p>
        </w:tc>
      </w:tr>
      <w:tr w:rsidR="00C36E7F" w:rsidRPr="00C36E7F" w14:paraId="1AE50552" w14:textId="77777777" w:rsidTr="00C40DD9">
        <w:trPr>
          <w:trHeight w:val="300"/>
          <w:jc w:val="center"/>
        </w:trPr>
        <w:tc>
          <w:tcPr>
            <w:tcW w:w="3579" w:type="dxa"/>
            <w:noWrap/>
            <w:hideMark/>
          </w:tcPr>
          <w:p w14:paraId="58D2B130"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Bridgewater</w:t>
            </w:r>
          </w:p>
        </w:tc>
        <w:tc>
          <w:tcPr>
            <w:tcW w:w="3079" w:type="dxa"/>
            <w:noWrap/>
            <w:hideMark/>
          </w:tcPr>
          <w:p w14:paraId="25E46145"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 xml:space="preserve">Dr Alex </w:t>
            </w:r>
            <w:proofErr w:type="spellStart"/>
            <w:r w:rsidRPr="00C36E7F">
              <w:rPr>
                <w:rFonts w:eastAsia="Times New Roman" w:cs="Calibri"/>
                <w:color w:val="auto"/>
                <w:lang w:eastAsia="en-GB"/>
              </w:rPr>
              <w:t>Carefull</w:t>
            </w:r>
            <w:proofErr w:type="spellEnd"/>
            <w:r w:rsidRPr="00C36E7F">
              <w:rPr>
                <w:rFonts w:eastAsia="Times New Roman" w:cs="Calibri"/>
                <w:color w:val="auto"/>
                <w:lang w:eastAsia="en-GB"/>
              </w:rPr>
              <w:t xml:space="preserve"> </w:t>
            </w:r>
          </w:p>
        </w:tc>
        <w:tc>
          <w:tcPr>
            <w:tcW w:w="3192" w:type="dxa"/>
            <w:noWrap/>
            <w:hideMark/>
          </w:tcPr>
          <w:p w14:paraId="45745DF2"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4" w:history="1">
              <w:r w:rsidRPr="00C36E7F">
                <w:rPr>
                  <w:rFonts w:eastAsia="Times New Roman" w:cs="Calibri"/>
                  <w:color w:val="FF6D3A" w:themeColor="accent1"/>
                  <w:u w:val="single"/>
                  <w:lang w:eastAsia="en-GB"/>
                </w:rPr>
                <w:t>alex.carefull@nhs.net</w:t>
              </w:r>
            </w:hyperlink>
          </w:p>
        </w:tc>
      </w:tr>
    </w:tbl>
    <w:p w14:paraId="03D7BBBE" w14:textId="0EAACA4B" w:rsidR="00C36E7F" w:rsidRPr="00DE03ED" w:rsidRDefault="00C36E7F" w:rsidP="00DE03ED">
      <w:pPr>
        <w:pStyle w:val="BodyText"/>
        <w:spacing w:after="0" w:line="288" w:lineRule="auto"/>
        <w:jc w:val="center"/>
        <w:rPr>
          <w:b/>
          <w:bCs/>
          <w:color w:val="0072CE" w:themeColor="accent4"/>
          <w:sz w:val="32"/>
          <w:szCs w:val="32"/>
        </w:rPr>
      </w:pPr>
      <w:r w:rsidRPr="00DE03ED">
        <w:rPr>
          <w:b/>
          <w:bCs/>
          <w:color w:val="0072CE" w:themeColor="accent4"/>
          <w:sz w:val="32"/>
          <w:szCs w:val="32"/>
        </w:rPr>
        <w:t>West Essex</w:t>
      </w:r>
    </w:p>
    <w:tbl>
      <w:tblPr>
        <w:tblStyle w:val="TableGridLight"/>
        <w:tblW w:w="9918" w:type="dxa"/>
        <w:jc w:val="center"/>
        <w:tblLayout w:type="fixed"/>
        <w:tblLook w:val="04A0" w:firstRow="1" w:lastRow="0" w:firstColumn="1" w:lastColumn="0" w:noHBand="0" w:noVBand="1"/>
      </w:tblPr>
      <w:tblGrid>
        <w:gridCol w:w="3579"/>
        <w:gridCol w:w="3355"/>
        <w:gridCol w:w="2984"/>
      </w:tblGrid>
      <w:tr w:rsidR="00C36E7F" w:rsidRPr="00C36E7F" w14:paraId="12B884EF" w14:textId="77777777" w:rsidTr="00C40DD9">
        <w:trPr>
          <w:trHeight w:val="300"/>
          <w:jc w:val="center"/>
        </w:trPr>
        <w:tc>
          <w:tcPr>
            <w:tcW w:w="3579" w:type="dxa"/>
            <w:hideMark/>
          </w:tcPr>
          <w:p w14:paraId="28F5E775" w14:textId="77777777" w:rsidR="00C36E7F" w:rsidRPr="00C36E7F" w:rsidRDefault="00C36E7F" w:rsidP="00A93A8D">
            <w:pPr>
              <w:spacing w:before="0" w:after="0" w:line="240" w:lineRule="auto"/>
              <w:rPr>
                <w:rFonts w:eastAsia="Times New Roman" w:cs="Calibri"/>
                <w:b/>
                <w:bCs/>
                <w:color w:val="auto"/>
                <w:lang w:eastAsia="en-GB"/>
              </w:rPr>
            </w:pPr>
            <w:r w:rsidRPr="00C36E7F">
              <w:rPr>
                <w:rFonts w:eastAsia="Times New Roman" w:cs="Calibri"/>
                <w:b/>
                <w:bCs/>
                <w:color w:val="auto"/>
                <w:lang w:eastAsia="en-GB"/>
              </w:rPr>
              <w:t>PCN</w:t>
            </w:r>
          </w:p>
        </w:tc>
        <w:tc>
          <w:tcPr>
            <w:tcW w:w="3355" w:type="dxa"/>
            <w:hideMark/>
          </w:tcPr>
          <w:p w14:paraId="7CBD4ED7" w14:textId="77777777" w:rsidR="00C36E7F" w:rsidRPr="00C36E7F" w:rsidRDefault="00C36E7F" w:rsidP="00A93A8D">
            <w:pPr>
              <w:spacing w:before="0" w:after="0" w:line="240" w:lineRule="auto"/>
              <w:rPr>
                <w:rFonts w:eastAsia="Times New Roman" w:cs="Calibri"/>
                <w:b/>
                <w:bCs/>
                <w:color w:val="auto"/>
                <w:lang w:eastAsia="en-GB"/>
              </w:rPr>
            </w:pPr>
            <w:r w:rsidRPr="00C36E7F">
              <w:rPr>
                <w:rFonts w:eastAsia="Times New Roman" w:cs="Calibri"/>
                <w:b/>
                <w:bCs/>
                <w:color w:val="auto"/>
                <w:lang w:eastAsia="en-GB"/>
              </w:rPr>
              <w:t>PCN clinical lead</w:t>
            </w:r>
          </w:p>
        </w:tc>
        <w:tc>
          <w:tcPr>
            <w:tcW w:w="2984" w:type="dxa"/>
            <w:hideMark/>
          </w:tcPr>
          <w:p w14:paraId="0586780F" w14:textId="77777777" w:rsidR="00C36E7F" w:rsidRPr="00C36E7F" w:rsidRDefault="00C36E7F" w:rsidP="00A93A8D">
            <w:pPr>
              <w:spacing w:before="0" w:after="0" w:line="240" w:lineRule="auto"/>
              <w:rPr>
                <w:rFonts w:eastAsia="Times New Roman" w:cs="Calibri"/>
                <w:b/>
                <w:bCs/>
                <w:color w:val="auto"/>
                <w:lang w:eastAsia="en-GB"/>
              </w:rPr>
            </w:pPr>
            <w:r w:rsidRPr="00C36E7F">
              <w:rPr>
                <w:rFonts w:eastAsia="Times New Roman" w:cs="Calibri"/>
                <w:b/>
                <w:bCs/>
                <w:color w:val="auto"/>
                <w:lang w:eastAsia="en-GB"/>
              </w:rPr>
              <w:t>Email</w:t>
            </w:r>
          </w:p>
        </w:tc>
      </w:tr>
    </w:tbl>
    <w:tbl>
      <w:tblPr>
        <w:tblStyle w:val="TableGridLight"/>
        <w:tblW w:w="9900" w:type="dxa"/>
        <w:jc w:val="center"/>
        <w:tblLook w:val="04A0" w:firstRow="1" w:lastRow="0" w:firstColumn="1" w:lastColumn="0" w:noHBand="0" w:noVBand="1"/>
      </w:tblPr>
      <w:tblGrid>
        <w:gridCol w:w="3589"/>
        <w:gridCol w:w="3333"/>
        <w:gridCol w:w="2978"/>
      </w:tblGrid>
      <w:tr w:rsidR="00C36E7F" w:rsidRPr="00C36E7F" w14:paraId="1B8995D1" w14:textId="77777777" w:rsidTr="00C40DD9">
        <w:trPr>
          <w:trHeight w:val="300"/>
          <w:jc w:val="center"/>
        </w:trPr>
        <w:tc>
          <w:tcPr>
            <w:tcW w:w="3620" w:type="dxa"/>
            <w:vMerge w:val="restart"/>
            <w:hideMark/>
          </w:tcPr>
          <w:p w14:paraId="72098D0A"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Loughton, Buckhurst Hill and Chigwell</w:t>
            </w:r>
          </w:p>
        </w:tc>
        <w:tc>
          <w:tcPr>
            <w:tcW w:w="3360" w:type="dxa"/>
            <w:hideMark/>
          </w:tcPr>
          <w:p w14:paraId="7374AA5F"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Stephen Rebel</w:t>
            </w:r>
          </w:p>
        </w:tc>
        <w:tc>
          <w:tcPr>
            <w:tcW w:w="2920" w:type="dxa"/>
            <w:hideMark/>
          </w:tcPr>
          <w:p w14:paraId="5DB8F486"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5" w:history="1">
              <w:r w:rsidRPr="00C36E7F">
                <w:rPr>
                  <w:rFonts w:eastAsia="Times New Roman" w:cs="Calibri"/>
                  <w:color w:val="FF6D3A" w:themeColor="accent1"/>
                  <w:u w:val="single"/>
                  <w:lang w:eastAsia="en-GB"/>
                </w:rPr>
                <w:t>stephenrebel@nhs.net</w:t>
              </w:r>
            </w:hyperlink>
          </w:p>
        </w:tc>
      </w:tr>
      <w:tr w:rsidR="00C36E7F" w:rsidRPr="00C36E7F" w14:paraId="245D7485" w14:textId="77777777" w:rsidTr="00C40DD9">
        <w:trPr>
          <w:trHeight w:val="315"/>
          <w:jc w:val="center"/>
        </w:trPr>
        <w:tc>
          <w:tcPr>
            <w:tcW w:w="3620" w:type="dxa"/>
            <w:vMerge/>
            <w:hideMark/>
          </w:tcPr>
          <w:p w14:paraId="0845444D" w14:textId="77777777" w:rsidR="00C36E7F" w:rsidRPr="00C36E7F" w:rsidRDefault="00C36E7F" w:rsidP="00C36E7F">
            <w:pPr>
              <w:spacing w:before="0" w:after="0" w:line="240" w:lineRule="auto"/>
              <w:rPr>
                <w:rFonts w:eastAsia="Times New Roman" w:cs="Calibri"/>
                <w:color w:val="auto"/>
                <w:lang w:eastAsia="en-GB"/>
              </w:rPr>
            </w:pPr>
          </w:p>
        </w:tc>
        <w:tc>
          <w:tcPr>
            <w:tcW w:w="3360" w:type="dxa"/>
            <w:hideMark/>
          </w:tcPr>
          <w:p w14:paraId="6459FB7D"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Lak Larh</w:t>
            </w:r>
          </w:p>
        </w:tc>
        <w:tc>
          <w:tcPr>
            <w:tcW w:w="2920" w:type="dxa"/>
            <w:hideMark/>
          </w:tcPr>
          <w:p w14:paraId="6B11C91E"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6" w:history="1">
              <w:r w:rsidRPr="00C36E7F">
                <w:rPr>
                  <w:rFonts w:eastAsia="Times New Roman" w:cs="Calibri"/>
                  <w:color w:val="FF6D3A" w:themeColor="accent1"/>
                  <w:u w:val="single"/>
                  <w:lang w:eastAsia="en-GB"/>
                </w:rPr>
                <w:t>llarh@nhs.net</w:t>
              </w:r>
            </w:hyperlink>
          </w:p>
        </w:tc>
      </w:tr>
      <w:tr w:rsidR="00C36E7F" w:rsidRPr="00C36E7F" w14:paraId="11B0F161" w14:textId="77777777" w:rsidTr="00C40DD9">
        <w:trPr>
          <w:trHeight w:val="315"/>
          <w:jc w:val="center"/>
        </w:trPr>
        <w:tc>
          <w:tcPr>
            <w:tcW w:w="3620" w:type="dxa"/>
            <w:hideMark/>
          </w:tcPr>
          <w:p w14:paraId="304BC618"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Epping Forest North</w:t>
            </w:r>
          </w:p>
        </w:tc>
        <w:tc>
          <w:tcPr>
            <w:tcW w:w="3360" w:type="dxa"/>
            <w:hideMark/>
          </w:tcPr>
          <w:p w14:paraId="65FB4DE6"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Bradley Sanders</w:t>
            </w:r>
          </w:p>
        </w:tc>
        <w:tc>
          <w:tcPr>
            <w:tcW w:w="2920" w:type="dxa"/>
            <w:hideMark/>
          </w:tcPr>
          <w:p w14:paraId="74E85FD2"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7" w:history="1">
              <w:r w:rsidRPr="00C36E7F">
                <w:rPr>
                  <w:rFonts w:eastAsia="Times New Roman" w:cs="Calibri"/>
                  <w:color w:val="FF6D3A" w:themeColor="accent1"/>
                  <w:u w:val="single"/>
                  <w:lang w:eastAsia="en-GB"/>
                </w:rPr>
                <w:t>bradley.sanders@nhs.net</w:t>
              </w:r>
            </w:hyperlink>
          </w:p>
        </w:tc>
      </w:tr>
      <w:tr w:rsidR="00C36E7F" w:rsidRPr="00C36E7F" w14:paraId="46EFBFC0" w14:textId="77777777" w:rsidTr="00C40DD9">
        <w:trPr>
          <w:trHeight w:val="300"/>
          <w:jc w:val="center"/>
        </w:trPr>
        <w:tc>
          <w:tcPr>
            <w:tcW w:w="3620" w:type="dxa"/>
            <w:vMerge w:val="restart"/>
            <w:hideMark/>
          </w:tcPr>
          <w:p w14:paraId="4C28D3E7"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Harlow North</w:t>
            </w:r>
          </w:p>
        </w:tc>
        <w:tc>
          <w:tcPr>
            <w:tcW w:w="3360" w:type="dxa"/>
            <w:hideMark/>
          </w:tcPr>
          <w:p w14:paraId="55563190"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Bolaji Kuti</w:t>
            </w:r>
          </w:p>
        </w:tc>
        <w:tc>
          <w:tcPr>
            <w:tcW w:w="2920" w:type="dxa"/>
            <w:hideMark/>
          </w:tcPr>
          <w:p w14:paraId="66B849B0"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8" w:history="1">
              <w:r w:rsidRPr="00C36E7F">
                <w:rPr>
                  <w:rFonts w:eastAsia="Times New Roman" w:cs="Calibri"/>
                  <w:color w:val="FF6D3A" w:themeColor="accent1"/>
                  <w:u w:val="single"/>
                  <w:lang w:eastAsia="en-GB"/>
                </w:rPr>
                <w:t>bkuti@nhs.net</w:t>
              </w:r>
            </w:hyperlink>
          </w:p>
        </w:tc>
      </w:tr>
      <w:tr w:rsidR="00C36E7F" w:rsidRPr="00C36E7F" w14:paraId="3A61CFB4" w14:textId="77777777" w:rsidTr="00C40DD9">
        <w:trPr>
          <w:trHeight w:val="315"/>
          <w:jc w:val="center"/>
        </w:trPr>
        <w:tc>
          <w:tcPr>
            <w:tcW w:w="3620" w:type="dxa"/>
            <w:vMerge/>
            <w:hideMark/>
          </w:tcPr>
          <w:p w14:paraId="769C0848" w14:textId="77777777" w:rsidR="00C36E7F" w:rsidRPr="00C36E7F" w:rsidRDefault="00C36E7F" w:rsidP="00C36E7F">
            <w:pPr>
              <w:spacing w:before="0" w:after="0" w:line="240" w:lineRule="auto"/>
              <w:rPr>
                <w:rFonts w:eastAsia="Times New Roman" w:cs="Calibri"/>
                <w:color w:val="auto"/>
                <w:lang w:eastAsia="en-GB"/>
              </w:rPr>
            </w:pPr>
          </w:p>
        </w:tc>
        <w:tc>
          <w:tcPr>
            <w:tcW w:w="3360" w:type="dxa"/>
            <w:hideMark/>
          </w:tcPr>
          <w:p w14:paraId="5AF6A2B2"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Felix Kehinde</w:t>
            </w:r>
          </w:p>
        </w:tc>
        <w:tc>
          <w:tcPr>
            <w:tcW w:w="2920" w:type="dxa"/>
            <w:hideMark/>
          </w:tcPr>
          <w:p w14:paraId="42CC8046"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89" w:history="1">
              <w:r w:rsidRPr="00C36E7F">
                <w:rPr>
                  <w:rFonts w:eastAsia="Times New Roman" w:cs="Calibri"/>
                  <w:color w:val="FF6D3A" w:themeColor="accent1"/>
                  <w:u w:val="single"/>
                  <w:lang w:eastAsia="en-GB"/>
                </w:rPr>
                <w:t>fkehinde@nhs.net</w:t>
              </w:r>
            </w:hyperlink>
          </w:p>
        </w:tc>
      </w:tr>
      <w:tr w:rsidR="00C36E7F" w:rsidRPr="00C36E7F" w14:paraId="0D7CD8C4" w14:textId="77777777" w:rsidTr="00C40DD9">
        <w:trPr>
          <w:trHeight w:val="315"/>
          <w:jc w:val="center"/>
        </w:trPr>
        <w:tc>
          <w:tcPr>
            <w:tcW w:w="3620" w:type="dxa"/>
            <w:hideMark/>
          </w:tcPr>
          <w:p w14:paraId="5569F0CD"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Harlow South</w:t>
            </w:r>
          </w:p>
        </w:tc>
        <w:tc>
          <w:tcPr>
            <w:tcW w:w="3360" w:type="dxa"/>
            <w:hideMark/>
          </w:tcPr>
          <w:p w14:paraId="5C47BC17"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Jey Selvarajah</w:t>
            </w:r>
          </w:p>
        </w:tc>
        <w:tc>
          <w:tcPr>
            <w:tcW w:w="2920" w:type="dxa"/>
            <w:hideMark/>
          </w:tcPr>
          <w:p w14:paraId="4707B378"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90" w:history="1">
              <w:r w:rsidRPr="00C36E7F">
                <w:rPr>
                  <w:rFonts w:eastAsia="Times New Roman" w:cs="Calibri"/>
                  <w:color w:val="FF6D3A" w:themeColor="accent1"/>
                  <w:u w:val="single"/>
                  <w:lang w:eastAsia="en-GB"/>
                </w:rPr>
                <w:t>jselvarajah@nhs.net</w:t>
              </w:r>
            </w:hyperlink>
          </w:p>
        </w:tc>
      </w:tr>
      <w:tr w:rsidR="00C36E7F" w:rsidRPr="00C36E7F" w14:paraId="488BB53D" w14:textId="77777777" w:rsidTr="00C40DD9">
        <w:trPr>
          <w:trHeight w:val="315"/>
          <w:jc w:val="center"/>
        </w:trPr>
        <w:tc>
          <w:tcPr>
            <w:tcW w:w="3620" w:type="dxa"/>
            <w:hideMark/>
          </w:tcPr>
          <w:p w14:paraId="09948656"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North Uttlesford </w:t>
            </w:r>
          </w:p>
        </w:tc>
        <w:tc>
          <w:tcPr>
            <w:tcW w:w="3360" w:type="dxa"/>
            <w:hideMark/>
          </w:tcPr>
          <w:p w14:paraId="21F24E63"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Richard Boyce</w:t>
            </w:r>
          </w:p>
        </w:tc>
        <w:tc>
          <w:tcPr>
            <w:tcW w:w="2920" w:type="dxa"/>
            <w:hideMark/>
          </w:tcPr>
          <w:p w14:paraId="67B5E7D5"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91" w:history="1">
              <w:r w:rsidRPr="00C36E7F">
                <w:rPr>
                  <w:rFonts w:eastAsia="Times New Roman" w:cs="Calibri"/>
                  <w:color w:val="FF6D3A" w:themeColor="accent1"/>
                  <w:u w:val="single"/>
                  <w:lang w:eastAsia="en-GB"/>
                </w:rPr>
                <w:t>richard.boyce2@nhs.net</w:t>
              </w:r>
            </w:hyperlink>
          </w:p>
        </w:tc>
      </w:tr>
      <w:tr w:rsidR="00C36E7F" w:rsidRPr="00C36E7F" w14:paraId="2D5E1224" w14:textId="77777777" w:rsidTr="00C40DD9">
        <w:trPr>
          <w:trHeight w:val="300"/>
          <w:jc w:val="center"/>
        </w:trPr>
        <w:tc>
          <w:tcPr>
            <w:tcW w:w="3620" w:type="dxa"/>
            <w:vMerge w:val="restart"/>
            <w:hideMark/>
          </w:tcPr>
          <w:p w14:paraId="32B4BD5A"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South Uttlesford</w:t>
            </w:r>
          </w:p>
        </w:tc>
        <w:tc>
          <w:tcPr>
            <w:tcW w:w="3360" w:type="dxa"/>
            <w:hideMark/>
          </w:tcPr>
          <w:p w14:paraId="5AD0F784"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Angus Henderson</w:t>
            </w:r>
          </w:p>
        </w:tc>
        <w:tc>
          <w:tcPr>
            <w:tcW w:w="2920" w:type="dxa"/>
            <w:hideMark/>
          </w:tcPr>
          <w:p w14:paraId="1DB46A48"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92" w:history="1">
              <w:r w:rsidRPr="00C36E7F">
                <w:rPr>
                  <w:rFonts w:eastAsia="Times New Roman" w:cs="Calibri"/>
                  <w:color w:val="FF6D3A" w:themeColor="accent1"/>
                  <w:u w:val="single"/>
                  <w:lang w:eastAsia="en-GB"/>
                </w:rPr>
                <w:t>angus.henderson1@nhs.net</w:t>
              </w:r>
            </w:hyperlink>
          </w:p>
        </w:tc>
      </w:tr>
      <w:tr w:rsidR="00C36E7F" w:rsidRPr="00C36E7F" w14:paraId="565BFC19" w14:textId="77777777" w:rsidTr="00C40DD9">
        <w:trPr>
          <w:trHeight w:val="315"/>
          <w:jc w:val="center"/>
        </w:trPr>
        <w:tc>
          <w:tcPr>
            <w:tcW w:w="3620" w:type="dxa"/>
            <w:vMerge/>
            <w:hideMark/>
          </w:tcPr>
          <w:p w14:paraId="0CEABB95" w14:textId="77777777" w:rsidR="00C36E7F" w:rsidRPr="00C36E7F" w:rsidRDefault="00C36E7F" w:rsidP="00C36E7F">
            <w:pPr>
              <w:spacing w:before="0" w:after="0" w:line="240" w:lineRule="auto"/>
              <w:rPr>
                <w:rFonts w:eastAsia="Times New Roman" w:cs="Calibri"/>
                <w:color w:val="auto"/>
                <w:lang w:eastAsia="en-GB"/>
              </w:rPr>
            </w:pPr>
          </w:p>
        </w:tc>
        <w:tc>
          <w:tcPr>
            <w:tcW w:w="3360" w:type="dxa"/>
            <w:hideMark/>
          </w:tcPr>
          <w:p w14:paraId="242B0811" w14:textId="77777777" w:rsidR="00C36E7F" w:rsidRPr="00C36E7F" w:rsidRDefault="00C36E7F" w:rsidP="00C36E7F">
            <w:pPr>
              <w:spacing w:before="0" w:after="0" w:line="240" w:lineRule="auto"/>
              <w:rPr>
                <w:rFonts w:eastAsia="Times New Roman" w:cs="Calibri"/>
                <w:color w:val="auto"/>
                <w:lang w:eastAsia="en-GB"/>
              </w:rPr>
            </w:pPr>
            <w:r w:rsidRPr="00C36E7F">
              <w:rPr>
                <w:rFonts w:eastAsia="Times New Roman" w:cs="Calibri"/>
                <w:color w:val="auto"/>
                <w:lang w:eastAsia="en-GB"/>
              </w:rPr>
              <w:t>Dr Ben Seaman</w:t>
            </w:r>
          </w:p>
        </w:tc>
        <w:tc>
          <w:tcPr>
            <w:tcW w:w="2920" w:type="dxa"/>
            <w:hideMark/>
          </w:tcPr>
          <w:p w14:paraId="21E12BDA" w14:textId="77777777" w:rsidR="00C36E7F" w:rsidRPr="00C36E7F" w:rsidRDefault="00C36E7F" w:rsidP="00C36E7F">
            <w:pPr>
              <w:spacing w:before="0" w:after="0" w:line="240" w:lineRule="auto"/>
              <w:rPr>
                <w:rFonts w:eastAsia="Times New Roman" w:cs="Calibri"/>
                <w:color w:val="FF6D3A" w:themeColor="accent1"/>
                <w:u w:val="single"/>
                <w:lang w:eastAsia="en-GB"/>
              </w:rPr>
            </w:pPr>
            <w:hyperlink r:id="rId93" w:history="1">
              <w:r w:rsidRPr="00C36E7F">
                <w:rPr>
                  <w:rFonts w:eastAsia="Times New Roman" w:cs="Calibri"/>
                  <w:color w:val="FF6D3A" w:themeColor="accent1"/>
                  <w:u w:val="single"/>
                  <w:lang w:eastAsia="en-GB"/>
                </w:rPr>
                <w:t>bseaman@nhs.net</w:t>
              </w:r>
            </w:hyperlink>
          </w:p>
        </w:tc>
      </w:tr>
    </w:tbl>
    <w:p w14:paraId="53E01BEB" w14:textId="77777777" w:rsidR="00C36E7F" w:rsidRDefault="00C36E7F" w:rsidP="006258E3">
      <w:pPr>
        <w:pStyle w:val="BodyText"/>
        <w:spacing w:after="0" w:line="288" w:lineRule="auto"/>
        <w:rPr>
          <w:color w:val="auto"/>
        </w:rPr>
      </w:pPr>
    </w:p>
    <w:p w14:paraId="42B5F838" w14:textId="6203FD3A" w:rsidR="000A50F9" w:rsidRDefault="000A50F9" w:rsidP="000A50F9">
      <w:pPr>
        <w:pStyle w:val="BodyText"/>
        <w:spacing w:after="0" w:line="288" w:lineRule="auto"/>
        <w:rPr>
          <w:b/>
          <w:bCs/>
          <w:color w:val="0072CE" w:themeColor="accent4"/>
          <w:sz w:val="24"/>
          <w:szCs w:val="24"/>
        </w:rPr>
      </w:pPr>
      <w:r w:rsidRPr="00A54CD2">
        <w:rPr>
          <w:b/>
          <w:bCs/>
          <w:color w:val="0072CE" w:themeColor="accent4"/>
          <w:sz w:val="24"/>
          <w:szCs w:val="24"/>
        </w:rPr>
        <w:t xml:space="preserve">Community Pharmacy </w:t>
      </w:r>
      <w:r w:rsidRPr="000A50F9">
        <w:rPr>
          <w:b/>
          <w:bCs/>
          <w:color w:val="0072CE" w:themeColor="accent4"/>
          <w:sz w:val="24"/>
          <w:szCs w:val="24"/>
        </w:rPr>
        <w:t>Local</w:t>
      </w:r>
    </w:p>
    <w:p w14:paraId="5D5226C0" w14:textId="77777777" w:rsidR="00A728CB" w:rsidRPr="00A54CD2" w:rsidRDefault="00A728CB" w:rsidP="000A50F9">
      <w:pPr>
        <w:pStyle w:val="BodyText"/>
        <w:spacing w:after="0" w:line="288" w:lineRule="auto"/>
        <w:rPr>
          <w:b/>
          <w:bCs/>
          <w:color w:val="0072CE" w:themeColor="accent4"/>
          <w:sz w:val="8"/>
          <w:szCs w:val="8"/>
        </w:rPr>
      </w:pPr>
    </w:p>
    <w:p w14:paraId="36E37663" w14:textId="77777777" w:rsidR="00297EEF" w:rsidRPr="00A54CD2" w:rsidRDefault="00297EEF" w:rsidP="00297EEF">
      <w:pPr>
        <w:pStyle w:val="BodyText"/>
        <w:spacing w:after="0" w:line="288" w:lineRule="auto"/>
        <w:rPr>
          <w:color w:val="auto"/>
        </w:rPr>
      </w:pPr>
      <w:r w:rsidRPr="00A54CD2">
        <w:rPr>
          <w:color w:val="auto"/>
        </w:rPr>
        <w:t>For support, queries, or to connect with the LPC team, please contact:</w:t>
      </w:r>
    </w:p>
    <w:tbl>
      <w:tblPr>
        <w:tblStyle w:val="TableGrid"/>
        <w:tblW w:w="0" w:type="auto"/>
        <w:tblLook w:val="04A0" w:firstRow="1" w:lastRow="0" w:firstColumn="1" w:lastColumn="0" w:noHBand="0" w:noVBand="1"/>
      </w:tblPr>
      <w:tblGrid>
        <w:gridCol w:w="5240"/>
        <w:gridCol w:w="5098"/>
      </w:tblGrid>
      <w:tr w:rsidR="005A2ACD" w:rsidRPr="006258E3" w14:paraId="267007B2" w14:textId="77777777" w:rsidTr="00297EEF">
        <w:tc>
          <w:tcPr>
            <w:tcW w:w="5240" w:type="dxa"/>
          </w:tcPr>
          <w:p w14:paraId="3568B03C" w14:textId="77777777" w:rsidR="005A2ACD" w:rsidRDefault="005A2ACD" w:rsidP="00A93A8D">
            <w:pPr>
              <w:pStyle w:val="BodyText"/>
              <w:spacing w:after="0" w:line="288" w:lineRule="auto"/>
              <w:rPr>
                <w:b/>
                <w:bCs/>
                <w:color w:val="0072CE" w:themeColor="accent4"/>
              </w:rPr>
            </w:pPr>
            <w:r w:rsidRPr="00A54CD2">
              <w:rPr>
                <w:b/>
                <w:bCs/>
                <w:color w:val="0072CE" w:themeColor="accent4"/>
              </w:rPr>
              <w:t>Community Pharmacy Hertfordshire (CPH)</w:t>
            </w:r>
          </w:p>
          <w:p w14:paraId="1BF8934B" w14:textId="4A0A7C6A" w:rsidR="00297EEF" w:rsidRPr="00A54CD2" w:rsidRDefault="00297EEF" w:rsidP="00A93A8D">
            <w:pPr>
              <w:pStyle w:val="BodyText"/>
              <w:spacing w:after="0" w:line="288" w:lineRule="auto"/>
              <w:rPr>
                <w:b/>
                <w:bCs/>
                <w:color w:val="0072CE" w:themeColor="accent4"/>
              </w:rPr>
            </w:pPr>
            <w:r w:rsidRPr="00A54CD2">
              <w:rPr>
                <w:color w:val="auto"/>
              </w:rPr>
              <w:t xml:space="preserve">For </w:t>
            </w:r>
            <w:r>
              <w:rPr>
                <w:color w:val="auto"/>
              </w:rPr>
              <w:t>Hertfordshire</w:t>
            </w:r>
            <w:r w:rsidRPr="00A54CD2">
              <w:rPr>
                <w:color w:val="auto"/>
              </w:rPr>
              <w:t>-related queries, please contact</w:t>
            </w:r>
          </w:p>
          <w:p w14:paraId="5AE90751" w14:textId="27300EBD" w:rsidR="00297EEF" w:rsidRPr="00297EEF" w:rsidRDefault="005A2ACD" w:rsidP="00297EEF">
            <w:pPr>
              <w:pStyle w:val="BodyText"/>
              <w:numPr>
                <w:ilvl w:val="0"/>
                <w:numId w:val="33"/>
              </w:numPr>
              <w:spacing w:after="0" w:line="288" w:lineRule="auto"/>
              <w:rPr>
                <w:color w:val="auto"/>
              </w:rPr>
            </w:pPr>
            <w:r w:rsidRPr="00A54CD2">
              <w:rPr>
                <w:b/>
                <w:bCs/>
                <w:color w:val="auto"/>
              </w:rPr>
              <w:t>Niru Sivanesan</w:t>
            </w:r>
            <w:r w:rsidR="00297EEF">
              <w:rPr>
                <w:b/>
                <w:bCs/>
                <w:color w:val="auto"/>
              </w:rPr>
              <w:t xml:space="preserve"> </w:t>
            </w:r>
            <w:r w:rsidR="00297EEF" w:rsidRPr="00A54CD2">
              <w:rPr>
                <w:color w:val="auto"/>
              </w:rPr>
              <w:t>07485 327355</w:t>
            </w:r>
            <w:r w:rsidR="00297EEF">
              <w:rPr>
                <w:color w:val="auto"/>
              </w:rPr>
              <w:t xml:space="preserve"> </w:t>
            </w:r>
            <w:hyperlink r:id="rId94" w:history="1">
              <w:r w:rsidR="00297EEF" w:rsidRPr="00C40DD9">
                <w:rPr>
                  <w:rStyle w:val="Hyperlink"/>
                </w:rPr>
                <w:t>ni</w:t>
              </w:r>
              <w:r w:rsidR="00297EEF" w:rsidRPr="00A54CD2">
                <w:rPr>
                  <w:rStyle w:val="Hyperlink"/>
                </w:rPr>
                <w:t>ru.sivanesan@cpherts.org.uk</w:t>
              </w:r>
            </w:hyperlink>
            <w:r w:rsidR="00297EEF" w:rsidRPr="00A54CD2">
              <w:rPr>
                <w:color w:val="auto"/>
              </w:rPr>
              <w:t xml:space="preserve"> </w:t>
            </w:r>
          </w:p>
          <w:p w14:paraId="0567037E" w14:textId="0E55AC26" w:rsidR="005A2ACD" w:rsidRPr="00297EEF" w:rsidRDefault="005A2ACD" w:rsidP="00297EEF">
            <w:pPr>
              <w:pStyle w:val="BodyText"/>
              <w:spacing w:after="0" w:line="288" w:lineRule="auto"/>
              <w:ind w:left="720"/>
              <w:rPr>
                <w:i/>
                <w:iCs/>
                <w:color w:val="auto"/>
              </w:rPr>
            </w:pPr>
            <w:r w:rsidRPr="00297EEF">
              <w:rPr>
                <w:i/>
                <w:iCs/>
                <w:color w:val="auto"/>
              </w:rPr>
              <w:t>Leads and supports PCN leads</w:t>
            </w:r>
          </w:p>
        </w:tc>
        <w:tc>
          <w:tcPr>
            <w:tcW w:w="5098" w:type="dxa"/>
          </w:tcPr>
          <w:p w14:paraId="5BFD9FCF" w14:textId="77777777" w:rsidR="005A2ACD" w:rsidRPr="00A54CD2" w:rsidRDefault="005A2ACD" w:rsidP="00A93A8D">
            <w:pPr>
              <w:pStyle w:val="BodyText"/>
              <w:spacing w:after="0" w:line="288" w:lineRule="auto"/>
              <w:rPr>
                <w:color w:val="0072CE" w:themeColor="accent4"/>
              </w:rPr>
            </w:pPr>
            <w:r w:rsidRPr="00A54CD2">
              <w:rPr>
                <w:b/>
                <w:bCs/>
                <w:color w:val="0072CE" w:themeColor="accent4"/>
              </w:rPr>
              <w:t>Community Pharmacy Essex (</w:t>
            </w:r>
            <w:proofErr w:type="spellStart"/>
            <w:r w:rsidRPr="00A54CD2">
              <w:rPr>
                <w:b/>
                <w:bCs/>
                <w:color w:val="0072CE" w:themeColor="accent4"/>
              </w:rPr>
              <w:t>CPEsx</w:t>
            </w:r>
            <w:proofErr w:type="spellEnd"/>
            <w:r w:rsidRPr="00A54CD2">
              <w:rPr>
                <w:b/>
                <w:bCs/>
                <w:color w:val="0072CE" w:themeColor="accent4"/>
              </w:rPr>
              <w:t>)</w:t>
            </w:r>
          </w:p>
          <w:p w14:paraId="2BE8BA64" w14:textId="77777777" w:rsidR="005A2ACD" w:rsidRPr="00A54CD2" w:rsidRDefault="005A2ACD" w:rsidP="00A93A8D">
            <w:pPr>
              <w:pStyle w:val="BodyText"/>
              <w:spacing w:after="0" w:line="288" w:lineRule="auto"/>
              <w:rPr>
                <w:color w:val="auto"/>
              </w:rPr>
            </w:pPr>
            <w:r w:rsidRPr="00A54CD2">
              <w:rPr>
                <w:color w:val="auto"/>
              </w:rPr>
              <w:t>For Essex-related queries, please contact:</w:t>
            </w:r>
          </w:p>
          <w:p w14:paraId="1A436147" w14:textId="0B972322" w:rsidR="005A2ACD" w:rsidRPr="00A54CD2" w:rsidRDefault="005A2ACD" w:rsidP="00A93A8D">
            <w:pPr>
              <w:pStyle w:val="BodyText"/>
              <w:numPr>
                <w:ilvl w:val="0"/>
                <w:numId w:val="34"/>
              </w:numPr>
              <w:spacing w:after="0" w:line="288" w:lineRule="auto"/>
              <w:rPr>
                <w:color w:val="auto"/>
              </w:rPr>
            </w:pPr>
            <w:r w:rsidRPr="00A54CD2">
              <w:rPr>
                <w:b/>
                <w:bCs/>
                <w:color w:val="auto"/>
              </w:rPr>
              <w:t>Karen Samuel-Smith</w:t>
            </w:r>
            <w:r w:rsidR="00297EEF" w:rsidRPr="00A54CD2">
              <w:rPr>
                <w:color w:val="auto"/>
              </w:rPr>
              <w:t xml:space="preserve"> </w:t>
            </w:r>
            <w:r w:rsidRPr="00A54CD2">
              <w:rPr>
                <w:color w:val="auto"/>
              </w:rPr>
              <w:br/>
            </w:r>
            <w:hyperlink r:id="rId95" w:history="1">
              <w:r w:rsidRPr="00A54CD2">
                <w:rPr>
                  <w:rStyle w:val="Hyperlink"/>
                </w:rPr>
                <w:t>karen@cpesx.org.uk</w:t>
              </w:r>
            </w:hyperlink>
          </w:p>
          <w:p w14:paraId="25F79731" w14:textId="60D5B3D5" w:rsidR="005A2ACD" w:rsidRPr="006258E3" w:rsidRDefault="00297EEF" w:rsidP="00A93A8D">
            <w:pPr>
              <w:pStyle w:val="BodyText"/>
              <w:spacing w:after="0" w:line="288" w:lineRule="auto"/>
              <w:ind w:left="720"/>
              <w:rPr>
                <w:color w:val="auto"/>
              </w:rPr>
            </w:pPr>
            <w:r w:rsidRPr="00297EEF">
              <w:rPr>
                <w:i/>
                <w:iCs/>
                <w:color w:val="auto"/>
              </w:rPr>
              <w:t>Leads and supports PCN leads</w:t>
            </w:r>
          </w:p>
        </w:tc>
      </w:tr>
    </w:tbl>
    <w:p w14:paraId="1FA10406" w14:textId="77777777" w:rsidR="00A728CB" w:rsidRDefault="00A728CB" w:rsidP="00A728CB">
      <w:pPr>
        <w:pStyle w:val="BodyText"/>
        <w:spacing w:after="0" w:line="288" w:lineRule="auto"/>
        <w:rPr>
          <w:b/>
          <w:bCs/>
          <w:color w:val="0072CE" w:themeColor="accent4"/>
          <w:sz w:val="24"/>
          <w:szCs w:val="24"/>
        </w:rPr>
      </w:pPr>
    </w:p>
    <w:p w14:paraId="61255706" w14:textId="79829280" w:rsidR="00A728CB" w:rsidRPr="00464226" w:rsidRDefault="00A728CB" w:rsidP="00A728CB">
      <w:pPr>
        <w:pStyle w:val="BodyText"/>
        <w:spacing w:after="0" w:line="288" w:lineRule="auto"/>
        <w:rPr>
          <w:b/>
          <w:bCs/>
          <w:color w:val="0072CE" w:themeColor="accent4"/>
          <w:sz w:val="24"/>
          <w:szCs w:val="24"/>
        </w:rPr>
      </w:pPr>
      <w:r w:rsidRPr="00464226">
        <w:rPr>
          <w:b/>
          <w:bCs/>
          <w:color w:val="0072CE" w:themeColor="accent4"/>
          <w:sz w:val="24"/>
          <w:szCs w:val="24"/>
        </w:rPr>
        <w:lastRenderedPageBreak/>
        <w:t>WhatsApp Groups for PCN Pharmacy Leads</w:t>
      </w:r>
      <w:r w:rsidRPr="00464226">
        <w:rPr>
          <w:b/>
          <w:bCs/>
          <w:color w:val="auto"/>
        </w:rPr>
        <w:br/>
      </w:r>
      <w:r w:rsidRPr="00464226">
        <w:rPr>
          <w:color w:val="auto"/>
        </w:rPr>
        <w:t>These groups are here to support your role, encourage collaboration, and enable shared learning and communication across the system:</w:t>
      </w:r>
    </w:p>
    <w:p w14:paraId="70886116" w14:textId="77777777" w:rsidR="00A728CB" w:rsidRPr="00464226" w:rsidRDefault="00A728CB" w:rsidP="00A728CB">
      <w:pPr>
        <w:pStyle w:val="BodyText"/>
        <w:numPr>
          <w:ilvl w:val="0"/>
          <w:numId w:val="27"/>
        </w:numPr>
        <w:spacing w:after="0" w:line="288" w:lineRule="auto"/>
        <w:rPr>
          <w:color w:val="auto"/>
        </w:rPr>
      </w:pPr>
      <w:r w:rsidRPr="00464226">
        <w:rPr>
          <w:b/>
          <w:bCs/>
          <w:color w:val="0072CE" w:themeColor="accent4"/>
        </w:rPr>
        <w:t>Hertfordshire CP PCN Engagement Leads Support Group</w:t>
      </w:r>
      <w:r w:rsidRPr="00464226">
        <w:rPr>
          <w:color w:val="0072CE" w:themeColor="accent4"/>
        </w:rPr>
        <w:t xml:space="preserve"> </w:t>
      </w:r>
      <w:r w:rsidRPr="00464226">
        <w:rPr>
          <w:i/>
          <w:iCs/>
          <w:color w:val="auto"/>
        </w:rPr>
        <w:t>(Private – for direct communication with the LPC</w:t>
      </w:r>
      <w:r w:rsidRPr="006258E3">
        <w:rPr>
          <w:i/>
          <w:iCs/>
          <w:color w:val="auto"/>
        </w:rPr>
        <w:t xml:space="preserve"> and other CP PCN Engagement Lead colleagues</w:t>
      </w:r>
      <w:r w:rsidRPr="00464226">
        <w:rPr>
          <w:i/>
          <w:iCs/>
          <w:color w:val="auto"/>
        </w:rPr>
        <w:t>)</w:t>
      </w:r>
      <w:r w:rsidRPr="00464226">
        <w:rPr>
          <w:color w:val="auto"/>
        </w:rPr>
        <w:br/>
        <w:t>A confidential space for sensitive conversations, including issues that may require LPC input before being raised more widely. Use this group to raise concerns, ask questions, and receive direct support from the LPC.</w:t>
      </w:r>
    </w:p>
    <w:p w14:paraId="3B017603" w14:textId="77777777" w:rsidR="00A728CB" w:rsidRPr="00464226" w:rsidRDefault="00A728CB" w:rsidP="00A728CB">
      <w:pPr>
        <w:pStyle w:val="BodyText"/>
        <w:numPr>
          <w:ilvl w:val="0"/>
          <w:numId w:val="27"/>
        </w:numPr>
        <w:spacing w:after="0" w:line="288" w:lineRule="auto"/>
        <w:rPr>
          <w:color w:val="auto"/>
        </w:rPr>
      </w:pPr>
      <w:r w:rsidRPr="00464226">
        <w:rPr>
          <w:b/>
          <w:bCs/>
          <w:color w:val="0072CE" w:themeColor="accent4"/>
        </w:rPr>
        <w:t>HWE PCN CP Engagement Leads Group</w:t>
      </w:r>
      <w:r w:rsidRPr="00464226">
        <w:rPr>
          <w:color w:val="0072CE" w:themeColor="accent4"/>
        </w:rPr>
        <w:t xml:space="preserve"> </w:t>
      </w:r>
      <w:r w:rsidRPr="00464226">
        <w:rPr>
          <w:i/>
          <w:iCs/>
          <w:color w:val="auto"/>
        </w:rPr>
        <w:t>(Broader group – for system-wide collaboration and peer support)</w:t>
      </w:r>
      <w:r w:rsidRPr="00464226">
        <w:rPr>
          <w:color w:val="auto"/>
        </w:rPr>
        <w:br/>
        <w:t>This group includes HWE system colleagues and provides a space to share best practice, raise concerns pharmacies may have</w:t>
      </w:r>
      <w:r w:rsidRPr="006258E3">
        <w:rPr>
          <w:color w:val="auto"/>
        </w:rPr>
        <w:t>,</w:t>
      </w:r>
      <w:r w:rsidRPr="00464226">
        <w:rPr>
          <w:color w:val="auto"/>
        </w:rPr>
        <w:t xml:space="preserve"> and collaborate to find solutions across PCNs.</w:t>
      </w:r>
    </w:p>
    <w:p w14:paraId="265CD4C8" w14:textId="73EF4277" w:rsidR="004F13D4" w:rsidRPr="00C40DD9" w:rsidRDefault="00A728CB" w:rsidP="006258E3">
      <w:pPr>
        <w:pStyle w:val="BodyText"/>
        <w:spacing w:after="0" w:line="288" w:lineRule="auto"/>
        <w:rPr>
          <w:color w:val="auto"/>
        </w:rPr>
      </w:pPr>
      <w:r w:rsidRPr="00464226">
        <w:rPr>
          <w:color w:val="auto"/>
        </w:rPr>
        <w:t>If you need to be added to either group, please contact</w:t>
      </w:r>
      <w:r>
        <w:rPr>
          <w:color w:val="auto"/>
        </w:rPr>
        <w:t xml:space="preserve"> Niru Sivanesan</w:t>
      </w:r>
      <w:r w:rsidRPr="00464226">
        <w:rPr>
          <w:color w:val="auto"/>
        </w:rPr>
        <w:t>.</w:t>
      </w:r>
    </w:p>
    <w:p w14:paraId="3773FF0D" w14:textId="77777777" w:rsidR="00103D97" w:rsidRDefault="00103D97" w:rsidP="006258E3">
      <w:pPr>
        <w:pStyle w:val="BodyText"/>
        <w:spacing w:after="0" w:line="288" w:lineRule="auto"/>
        <w:rPr>
          <w:b/>
          <w:bCs/>
          <w:color w:val="0072CE" w:themeColor="accent4"/>
          <w:sz w:val="24"/>
          <w:szCs w:val="24"/>
        </w:rPr>
      </w:pPr>
    </w:p>
    <w:p w14:paraId="37C8A74D" w14:textId="7E058B95" w:rsidR="00A710C8" w:rsidRPr="00A728CB" w:rsidRDefault="00A710C8" w:rsidP="006258E3">
      <w:pPr>
        <w:pStyle w:val="BodyText"/>
        <w:spacing w:after="0" w:line="288" w:lineRule="auto"/>
        <w:rPr>
          <w:b/>
          <w:bCs/>
          <w:color w:val="0072CE" w:themeColor="accent4"/>
          <w:sz w:val="32"/>
          <w:szCs w:val="32"/>
        </w:rPr>
      </w:pPr>
      <w:r w:rsidRPr="00A728CB">
        <w:rPr>
          <w:b/>
          <w:bCs/>
          <w:color w:val="0072CE" w:themeColor="accent4"/>
          <w:sz w:val="32"/>
          <w:szCs w:val="32"/>
        </w:rPr>
        <w:t>Meetings</w:t>
      </w:r>
    </w:p>
    <w:p w14:paraId="235E8D3E" w14:textId="77777777" w:rsidR="00A728CB" w:rsidRPr="00A728CB" w:rsidRDefault="00A728CB" w:rsidP="00F9452C">
      <w:pPr>
        <w:pStyle w:val="BodyText"/>
        <w:spacing w:after="0" w:line="288" w:lineRule="auto"/>
        <w:rPr>
          <w:i/>
          <w:iCs/>
          <w:color w:val="auto"/>
          <w:sz w:val="8"/>
          <w:szCs w:val="8"/>
        </w:rPr>
      </w:pPr>
    </w:p>
    <w:p w14:paraId="17121B75" w14:textId="6458662A" w:rsidR="00A710C8" w:rsidRPr="002400D9" w:rsidRDefault="0010378D" w:rsidP="00F9452C">
      <w:pPr>
        <w:pStyle w:val="BodyText"/>
        <w:spacing w:after="0" w:line="288" w:lineRule="auto"/>
        <w:rPr>
          <w:i/>
          <w:iCs/>
          <w:color w:val="auto"/>
        </w:rPr>
      </w:pPr>
      <w:r>
        <w:rPr>
          <w:i/>
          <w:iCs/>
          <w:color w:val="auto"/>
        </w:rPr>
        <w:t>Please let the relevant CPL or ICB colleague aware if you require meeting invites for the below.</w:t>
      </w:r>
    </w:p>
    <w:tbl>
      <w:tblPr>
        <w:tblStyle w:val="TableGrid"/>
        <w:tblW w:w="0" w:type="auto"/>
        <w:jc w:val="center"/>
        <w:tblLook w:val="04A0" w:firstRow="1" w:lastRow="0" w:firstColumn="1" w:lastColumn="0" w:noHBand="0" w:noVBand="1"/>
      </w:tblPr>
      <w:tblGrid>
        <w:gridCol w:w="3539"/>
        <w:gridCol w:w="6315"/>
      </w:tblGrid>
      <w:tr w:rsidR="00A710C8" w:rsidRPr="006258E3" w14:paraId="242F6A1D" w14:textId="77777777" w:rsidTr="00DB6803">
        <w:trPr>
          <w:jc w:val="center"/>
        </w:trPr>
        <w:tc>
          <w:tcPr>
            <w:tcW w:w="3539" w:type="dxa"/>
          </w:tcPr>
          <w:p w14:paraId="2CB41A31" w14:textId="77777777" w:rsidR="00A710C8" w:rsidRPr="006258E3" w:rsidRDefault="00A710C8" w:rsidP="006258E3">
            <w:pPr>
              <w:pStyle w:val="BodyText"/>
              <w:spacing w:after="0" w:line="288" w:lineRule="auto"/>
              <w:rPr>
                <w:b/>
                <w:bCs/>
                <w:color w:val="auto"/>
              </w:rPr>
            </w:pPr>
            <w:r w:rsidRPr="002400D9">
              <w:rPr>
                <w:b/>
                <w:bCs/>
                <w:color w:val="auto"/>
              </w:rPr>
              <w:t xml:space="preserve">ENH </w:t>
            </w:r>
          </w:p>
          <w:p w14:paraId="145D969B" w14:textId="77777777" w:rsidR="00A710C8" w:rsidRPr="002400D9" w:rsidRDefault="00A710C8" w:rsidP="006258E3">
            <w:pPr>
              <w:pStyle w:val="BodyText"/>
              <w:spacing w:after="0" w:line="288" w:lineRule="auto"/>
              <w:rPr>
                <w:color w:val="auto"/>
              </w:rPr>
            </w:pPr>
            <w:r w:rsidRPr="002400D9">
              <w:rPr>
                <w:color w:val="auto"/>
              </w:rPr>
              <w:t xml:space="preserve">Cathy Galione </w:t>
            </w:r>
          </w:p>
          <w:p w14:paraId="656772C0" w14:textId="77777777" w:rsidR="00A710C8" w:rsidRPr="006258E3" w:rsidRDefault="00A710C8" w:rsidP="006258E3">
            <w:pPr>
              <w:pStyle w:val="BodyText"/>
              <w:spacing w:after="0" w:line="288" w:lineRule="auto"/>
              <w:rPr>
                <w:color w:val="auto"/>
              </w:rPr>
            </w:pPr>
          </w:p>
        </w:tc>
        <w:tc>
          <w:tcPr>
            <w:tcW w:w="6315" w:type="dxa"/>
          </w:tcPr>
          <w:p w14:paraId="40A52996" w14:textId="77777777" w:rsidR="0010378D" w:rsidRDefault="002400D9" w:rsidP="0010378D">
            <w:pPr>
              <w:pStyle w:val="BodyText"/>
              <w:spacing w:after="0" w:line="288" w:lineRule="auto"/>
              <w:rPr>
                <w:color w:val="auto"/>
                <w:sz w:val="20"/>
                <w:szCs w:val="20"/>
              </w:rPr>
            </w:pPr>
            <w:r w:rsidRPr="002400D9">
              <w:rPr>
                <w:color w:val="auto"/>
                <w:lang w:val="en-US"/>
              </w:rPr>
              <w:t xml:space="preserve">PCN Managerial Leads Meeting </w:t>
            </w:r>
            <w:r w:rsidRPr="002400D9">
              <w:rPr>
                <w:color w:val="auto"/>
              </w:rPr>
              <w:t>(2-monthly)</w:t>
            </w:r>
            <w:r w:rsidR="002A04FC" w:rsidRPr="002A04FC">
              <w:rPr>
                <w:color w:val="auto"/>
                <w:sz w:val="20"/>
                <w:szCs w:val="20"/>
              </w:rPr>
              <w:t xml:space="preserve"> </w:t>
            </w:r>
          </w:p>
          <w:p w14:paraId="022960D9" w14:textId="2B4CE976" w:rsidR="002A04FC" w:rsidRPr="002A04FC" w:rsidRDefault="002A04FC" w:rsidP="0010378D">
            <w:pPr>
              <w:pStyle w:val="BodyText"/>
              <w:spacing w:after="0" w:line="288" w:lineRule="auto"/>
              <w:rPr>
                <w:color w:val="0072CE" w:themeColor="accent4"/>
                <w:sz w:val="20"/>
                <w:szCs w:val="20"/>
              </w:rPr>
            </w:pPr>
            <w:r w:rsidRPr="002A04FC">
              <w:rPr>
                <w:color w:val="0072CE" w:themeColor="accent4"/>
                <w:sz w:val="20"/>
                <w:szCs w:val="20"/>
              </w:rPr>
              <w:t>all 10:00 am on Teams</w:t>
            </w:r>
            <w:r w:rsidR="002400D9" w:rsidRPr="002400D9">
              <w:rPr>
                <w:color w:val="auto"/>
              </w:rPr>
              <w:t xml:space="preserve"> </w:t>
            </w:r>
            <w:r w:rsidRPr="002A04FC">
              <w:rPr>
                <w:color w:val="0072CE" w:themeColor="accent4"/>
                <w:sz w:val="20"/>
                <w:szCs w:val="20"/>
              </w:rPr>
              <w:t>9</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September</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11</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November</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13</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January</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17</w:t>
            </w:r>
            <w:r w:rsidRPr="002A04FC">
              <w:rPr>
                <w:color w:val="0072CE" w:themeColor="accent4"/>
                <w:sz w:val="20"/>
                <w:szCs w:val="20"/>
                <w:vertAlign w:val="superscript"/>
              </w:rPr>
              <w:t>th</w:t>
            </w:r>
            <w:r w:rsidRPr="002A04FC">
              <w:rPr>
                <w:color w:val="0072CE" w:themeColor="accent4"/>
                <w:sz w:val="20"/>
                <w:szCs w:val="20"/>
              </w:rPr>
              <w:t> March</w:t>
            </w:r>
          </w:p>
          <w:p w14:paraId="6F83D464" w14:textId="77777777" w:rsidR="0010378D" w:rsidRDefault="002400D9" w:rsidP="0010378D">
            <w:pPr>
              <w:pStyle w:val="BodyText"/>
              <w:spacing w:after="0" w:line="288" w:lineRule="auto"/>
              <w:rPr>
                <w:color w:val="auto"/>
              </w:rPr>
            </w:pPr>
            <w:r w:rsidRPr="002400D9">
              <w:rPr>
                <w:color w:val="auto"/>
              </w:rPr>
              <w:t>Practice managers meeting</w:t>
            </w:r>
            <w:r w:rsidR="00A710C8" w:rsidRPr="006258E3">
              <w:rPr>
                <w:color w:val="auto"/>
              </w:rPr>
              <w:t>s</w:t>
            </w:r>
            <w:r w:rsidR="002A04FC">
              <w:rPr>
                <w:color w:val="auto"/>
              </w:rPr>
              <w:t xml:space="preserve"> </w:t>
            </w:r>
          </w:p>
          <w:p w14:paraId="36270A86" w14:textId="2E54350C" w:rsidR="002400D9" w:rsidRPr="002A04FC" w:rsidRDefault="002A04FC" w:rsidP="0010378D">
            <w:pPr>
              <w:pStyle w:val="BodyText"/>
              <w:spacing w:after="0" w:line="288" w:lineRule="auto"/>
              <w:rPr>
                <w:color w:val="0072CE" w:themeColor="accent4"/>
                <w:sz w:val="20"/>
                <w:szCs w:val="20"/>
              </w:rPr>
            </w:pPr>
            <w:r w:rsidRPr="002A04FC">
              <w:rPr>
                <w:color w:val="0072CE" w:themeColor="accent4"/>
                <w:sz w:val="20"/>
                <w:szCs w:val="20"/>
              </w:rPr>
              <w:t>all 10:30 on Teams</w:t>
            </w:r>
            <w:r>
              <w:rPr>
                <w:color w:val="0072CE" w:themeColor="accent4"/>
                <w:sz w:val="20"/>
                <w:szCs w:val="20"/>
              </w:rPr>
              <w:t>:</w:t>
            </w:r>
            <w:r w:rsidRPr="002A04FC">
              <w:rPr>
                <w:color w:val="0072CE" w:themeColor="accent4"/>
              </w:rPr>
              <w:t xml:space="preserve"> </w:t>
            </w:r>
            <w:r w:rsidRPr="002A04FC">
              <w:rPr>
                <w:color w:val="0072CE" w:themeColor="accent4"/>
                <w:sz w:val="20"/>
                <w:szCs w:val="20"/>
              </w:rPr>
              <w:t>15</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July</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19</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August</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16</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September</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21</w:t>
            </w:r>
            <w:r w:rsidRPr="002A04FC">
              <w:rPr>
                <w:color w:val="0072CE" w:themeColor="accent4"/>
                <w:sz w:val="20"/>
                <w:szCs w:val="20"/>
                <w:vertAlign w:val="superscript"/>
              </w:rPr>
              <w:t>st</w:t>
            </w:r>
            <w:r w:rsidRPr="002A04FC">
              <w:rPr>
                <w:color w:val="0072CE" w:themeColor="accent4"/>
                <w:sz w:val="20"/>
                <w:szCs w:val="20"/>
              </w:rPr>
              <w:t> </w:t>
            </w:r>
            <w:proofErr w:type="gramStart"/>
            <w:r w:rsidRPr="002A04FC">
              <w:rPr>
                <w:color w:val="0072CE" w:themeColor="accent4"/>
                <w:sz w:val="20"/>
                <w:szCs w:val="20"/>
              </w:rPr>
              <w:t>October</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18</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November</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16</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December</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20</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January</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18</w:t>
            </w:r>
            <w:r w:rsidRPr="002A04FC">
              <w:rPr>
                <w:color w:val="0072CE" w:themeColor="accent4"/>
                <w:sz w:val="20"/>
                <w:szCs w:val="20"/>
                <w:vertAlign w:val="superscript"/>
              </w:rPr>
              <w:t>th</w:t>
            </w:r>
            <w:r w:rsidRPr="002A04FC">
              <w:rPr>
                <w:color w:val="0072CE" w:themeColor="accent4"/>
                <w:sz w:val="20"/>
                <w:szCs w:val="20"/>
              </w:rPr>
              <w:t> </w:t>
            </w:r>
            <w:proofErr w:type="gramStart"/>
            <w:r w:rsidRPr="002A04FC">
              <w:rPr>
                <w:color w:val="0072CE" w:themeColor="accent4"/>
                <w:sz w:val="20"/>
                <w:szCs w:val="20"/>
              </w:rPr>
              <w:t>February</w:t>
            </w:r>
            <w:r>
              <w:rPr>
                <w:color w:val="0072CE" w:themeColor="accent4"/>
                <w:sz w:val="20"/>
                <w:szCs w:val="20"/>
              </w:rPr>
              <w:t>,</w:t>
            </w:r>
            <w:proofErr w:type="gramEnd"/>
            <w:r>
              <w:rPr>
                <w:color w:val="0072CE" w:themeColor="accent4"/>
                <w:sz w:val="20"/>
                <w:szCs w:val="20"/>
              </w:rPr>
              <w:t xml:space="preserve"> </w:t>
            </w:r>
            <w:r w:rsidRPr="002A04FC">
              <w:rPr>
                <w:color w:val="0072CE" w:themeColor="accent4"/>
                <w:sz w:val="20"/>
                <w:szCs w:val="20"/>
              </w:rPr>
              <w:t>17</w:t>
            </w:r>
            <w:r w:rsidRPr="002A04FC">
              <w:rPr>
                <w:color w:val="0072CE" w:themeColor="accent4"/>
                <w:sz w:val="20"/>
                <w:szCs w:val="20"/>
                <w:vertAlign w:val="superscript"/>
              </w:rPr>
              <w:t>th</w:t>
            </w:r>
            <w:r w:rsidRPr="002A04FC">
              <w:rPr>
                <w:color w:val="0072CE" w:themeColor="accent4"/>
                <w:sz w:val="20"/>
                <w:szCs w:val="20"/>
              </w:rPr>
              <w:t> March</w:t>
            </w:r>
          </w:p>
          <w:p w14:paraId="12CB8163" w14:textId="25AA7296" w:rsidR="00A710C8" w:rsidRPr="006258E3" w:rsidRDefault="002400D9" w:rsidP="006258E3">
            <w:pPr>
              <w:pStyle w:val="BodyText"/>
              <w:spacing w:after="0" w:line="288" w:lineRule="auto"/>
              <w:rPr>
                <w:color w:val="auto"/>
              </w:rPr>
            </w:pPr>
            <w:r w:rsidRPr="002400D9">
              <w:rPr>
                <w:color w:val="auto"/>
              </w:rPr>
              <w:t xml:space="preserve">Local neighbourhood team meetings / INCB </w:t>
            </w:r>
            <w:proofErr w:type="gramStart"/>
            <w:r w:rsidRPr="002400D9">
              <w:rPr>
                <w:color w:val="auto"/>
              </w:rPr>
              <w:t xml:space="preserve">meetings  </w:t>
            </w:r>
            <w:r w:rsidR="00DE03ED" w:rsidRPr="0010378D">
              <w:rPr>
                <w:color w:val="0072CE" w:themeColor="accent4"/>
                <w:sz w:val="20"/>
                <w:szCs w:val="20"/>
              </w:rPr>
              <w:t>Details</w:t>
            </w:r>
            <w:proofErr w:type="gramEnd"/>
            <w:r w:rsidR="00DE03ED" w:rsidRPr="0010378D">
              <w:rPr>
                <w:color w:val="0072CE" w:themeColor="accent4"/>
                <w:sz w:val="20"/>
                <w:szCs w:val="20"/>
              </w:rPr>
              <w:t xml:space="preserve"> found on page 8</w:t>
            </w:r>
          </w:p>
        </w:tc>
      </w:tr>
      <w:tr w:rsidR="00A710C8" w:rsidRPr="006258E3" w14:paraId="2E47AD3B" w14:textId="77777777" w:rsidTr="00DB6803">
        <w:trPr>
          <w:jc w:val="center"/>
        </w:trPr>
        <w:tc>
          <w:tcPr>
            <w:tcW w:w="3539" w:type="dxa"/>
          </w:tcPr>
          <w:p w14:paraId="4A06A863" w14:textId="77777777" w:rsidR="00A710C8" w:rsidRPr="006258E3" w:rsidRDefault="00A710C8" w:rsidP="006258E3">
            <w:pPr>
              <w:pStyle w:val="BodyText"/>
              <w:spacing w:after="0" w:line="288" w:lineRule="auto"/>
              <w:rPr>
                <w:b/>
                <w:bCs/>
                <w:color w:val="auto"/>
              </w:rPr>
            </w:pPr>
            <w:r w:rsidRPr="002400D9">
              <w:rPr>
                <w:b/>
                <w:bCs/>
                <w:color w:val="auto"/>
              </w:rPr>
              <w:t xml:space="preserve">SWH </w:t>
            </w:r>
          </w:p>
          <w:p w14:paraId="7C76AD3C" w14:textId="48D3E638" w:rsidR="00A710C8" w:rsidRPr="006258E3" w:rsidRDefault="000A50F9" w:rsidP="006258E3">
            <w:pPr>
              <w:pStyle w:val="BodyText"/>
              <w:spacing w:after="0" w:line="288" w:lineRule="auto"/>
              <w:rPr>
                <w:color w:val="auto"/>
              </w:rPr>
            </w:pPr>
            <w:r w:rsidRPr="000A50F9">
              <w:rPr>
                <w:color w:val="auto"/>
              </w:rPr>
              <w:t>Melanie Powell</w:t>
            </w:r>
            <w:r w:rsidR="00A710C8" w:rsidRPr="002400D9">
              <w:rPr>
                <w:color w:val="auto"/>
              </w:rPr>
              <w:t xml:space="preserve">/Amanda </w:t>
            </w:r>
            <w:proofErr w:type="spellStart"/>
            <w:r w:rsidR="00A710C8" w:rsidRPr="002400D9">
              <w:rPr>
                <w:color w:val="auto"/>
              </w:rPr>
              <w:t>Burfot</w:t>
            </w:r>
            <w:proofErr w:type="spellEnd"/>
          </w:p>
        </w:tc>
        <w:tc>
          <w:tcPr>
            <w:tcW w:w="6315" w:type="dxa"/>
          </w:tcPr>
          <w:p w14:paraId="6FE0DDBD" w14:textId="77777777" w:rsidR="002400D9" w:rsidRPr="002400D9" w:rsidRDefault="002400D9" w:rsidP="006258E3">
            <w:pPr>
              <w:pStyle w:val="BodyText"/>
              <w:spacing w:after="0" w:line="288" w:lineRule="auto"/>
              <w:rPr>
                <w:color w:val="auto"/>
              </w:rPr>
            </w:pPr>
            <w:r w:rsidRPr="002400D9">
              <w:rPr>
                <w:color w:val="auto"/>
              </w:rPr>
              <w:t xml:space="preserve">SWH HCP Transformation meeting </w:t>
            </w:r>
          </w:p>
          <w:p w14:paraId="20A7A11C" w14:textId="77777777" w:rsidR="00A710C8" w:rsidRPr="006258E3" w:rsidRDefault="002400D9" w:rsidP="006258E3">
            <w:pPr>
              <w:pStyle w:val="BodyText"/>
              <w:spacing w:after="0" w:line="288" w:lineRule="auto"/>
              <w:rPr>
                <w:color w:val="auto"/>
              </w:rPr>
            </w:pPr>
            <w:r w:rsidRPr="002400D9">
              <w:rPr>
                <w:color w:val="auto"/>
              </w:rPr>
              <w:t xml:space="preserve">Watford Delivery Group </w:t>
            </w:r>
          </w:p>
          <w:p w14:paraId="59DC75FA" w14:textId="77777777" w:rsidR="00A710C8" w:rsidRPr="006258E3" w:rsidRDefault="002400D9" w:rsidP="006258E3">
            <w:pPr>
              <w:pStyle w:val="BodyText"/>
              <w:spacing w:after="0" w:line="288" w:lineRule="auto"/>
              <w:rPr>
                <w:color w:val="auto"/>
              </w:rPr>
            </w:pPr>
            <w:r w:rsidRPr="002400D9">
              <w:rPr>
                <w:color w:val="auto"/>
              </w:rPr>
              <w:t xml:space="preserve">Hertsmere Delivery Group </w:t>
            </w:r>
          </w:p>
          <w:p w14:paraId="79A6EA9B" w14:textId="77777777" w:rsidR="00A710C8" w:rsidRPr="006258E3" w:rsidRDefault="002400D9" w:rsidP="006258E3">
            <w:pPr>
              <w:pStyle w:val="BodyText"/>
              <w:spacing w:after="0" w:line="288" w:lineRule="auto"/>
              <w:rPr>
                <w:color w:val="auto"/>
              </w:rPr>
            </w:pPr>
            <w:r w:rsidRPr="002400D9">
              <w:rPr>
                <w:color w:val="auto"/>
              </w:rPr>
              <w:t xml:space="preserve">Dacorum Locality Forum </w:t>
            </w:r>
          </w:p>
          <w:p w14:paraId="13834701" w14:textId="77777777" w:rsidR="00A710C8" w:rsidRPr="006258E3" w:rsidRDefault="002400D9" w:rsidP="006258E3">
            <w:pPr>
              <w:pStyle w:val="BodyText"/>
              <w:spacing w:after="0" w:line="288" w:lineRule="auto"/>
              <w:rPr>
                <w:color w:val="auto"/>
              </w:rPr>
            </w:pPr>
            <w:r w:rsidRPr="002400D9">
              <w:rPr>
                <w:color w:val="auto"/>
              </w:rPr>
              <w:t xml:space="preserve">St. Albans Locality Forum </w:t>
            </w:r>
          </w:p>
        </w:tc>
      </w:tr>
      <w:tr w:rsidR="00A710C8" w:rsidRPr="006258E3" w14:paraId="3787E28B" w14:textId="77777777" w:rsidTr="00DB6803">
        <w:trPr>
          <w:jc w:val="center"/>
        </w:trPr>
        <w:tc>
          <w:tcPr>
            <w:tcW w:w="3539" w:type="dxa"/>
          </w:tcPr>
          <w:p w14:paraId="0ECD8F4C" w14:textId="77777777" w:rsidR="00A710C8" w:rsidRPr="006258E3" w:rsidRDefault="00A710C8" w:rsidP="006258E3">
            <w:pPr>
              <w:pStyle w:val="BodyText"/>
              <w:spacing w:after="0" w:line="288" w:lineRule="auto"/>
              <w:rPr>
                <w:b/>
                <w:bCs/>
                <w:color w:val="auto"/>
              </w:rPr>
            </w:pPr>
            <w:r w:rsidRPr="002400D9">
              <w:rPr>
                <w:b/>
                <w:bCs/>
                <w:color w:val="auto"/>
              </w:rPr>
              <w:t xml:space="preserve">West Essex </w:t>
            </w:r>
          </w:p>
          <w:p w14:paraId="7EFF086F" w14:textId="77777777" w:rsidR="00A710C8" w:rsidRPr="006258E3" w:rsidRDefault="00A710C8" w:rsidP="006258E3">
            <w:pPr>
              <w:pStyle w:val="BodyText"/>
              <w:spacing w:after="0" w:line="288" w:lineRule="auto"/>
              <w:rPr>
                <w:color w:val="auto"/>
              </w:rPr>
            </w:pPr>
            <w:r w:rsidRPr="002400D9">
              <w:rPr>
                <w:color w:val="auto"/>
              </w:rPr>
              <w:t>Philip Sweeney</w:t>
            </w:r>
          </w:p>
        </w:tc>
        <w:tc>
          <w:tcPr>
            <w:tcW w:w="6315" w:type="dxa"/>
          </w:tcPr>
          <w:p w14:paraId="18F38283" w14:textId="77777777" w:rsidR="002400D9" w:rsidRPr="002400D9" w:rsidRDefault="002400D9" w:rsidP="006258E3">
            <w:pPr>
              <w:pStyle w:val="BodyText"/>
              <w:spacing w:after="0" w:line="288" w:lineRule="auto"/>
              <w:rPr>
                <w:color w:val="auto"/>
              </w:rPr>
            </w:pPr>
            <w:r w:rsidRPr="002400D9">
              <w:rPr>
                <w:color w:val="auto"/>
              </w:rPr>
              <w:t>Clinical director meetings with the GP practices</w:t>
            </w:r>
          </w:p>
          <w:p w14:paraId="50E29C8D" w14:textId="77777777" w:rsidR="002400D9" w:rsidRPr="002400D9" w:rsidRDefault="002400D9" w:rsidP="006258E3">
            <w:pPr>
              <w:pStyle w:val="BodyText"/>
              <w:spacing w:after="0" w:line="288" w:lineRule="auto"/>
              <w:rPr>
                <w:color w:val="auto"/>
              </w:rPr>
            </w:pPr>
            <w:r w:rsidRPr="002400D9">
              <w:rPr>
                <w:color w:val="auto"/>
              </w:rPr>
              <w:t>PAH UTC meeting(s)</w:t>
            </w:r>
          </w:p>
          <w:p w14:paraId="209CB992" w14:textId="77777777" w:rsidR="00A710C8" w:rsidRPr="006258E3" w:rsidRDefault="002400D9" w:rsidP="006258E3">
            <w:pPr>
              <w:pStyle w:val="BodyText"/>
              <w:spacing w:after="0" w:line="288" w:lineRule="auto"/>
              <w:rPr>
                <w:color w:val="auto"/>
              </w:rPr>
            </w:pPr>
            <w:r w:rsidRPr="002400D9">
              <w:rPr>
                <w:color w:val="auto"/>
              </w:rPr>
              <w:t xml:space="preserve">West Essex weekly meetings at Kao Park </w:t>
            </w:r>
          </w:p>
        </w:tc>
      </w:tr>
    </w:tbl>
    <w:p w14:paraId="76BC3DCB" w14:textId="77777777" w:rsidR="00AA3B99" w:rsidRDefault="002A04FC" w:rsidP="002A04FC">
      <w:pPr>
        <w:pStyle w:val="BodyText"/>
        <w:spacing w:line="288" w:lineRule="auto"/>
        <w:rPr>
          <w:b/>
          <w:bCs/>
          <w:color w:val="0072CE" w:themeColor="accent4"/>
          <w:sz w:val="24"/>
          <w:szCs w:val="24"/>
        </w:rPr>
      </w:pPr>
      <w:r w:rsidRPr="002A04FC">
        <w:rPr>
          <w:b/>
          <w:bCs/>
          <w:color w:val="0072CE" w:themeColor="accent4"/>
          <w:sz w:val="24"/>
          <w:szCs w:val="24"/>
        </w:rPr>
        <w:t> </w:t>
      </w:r>
    </w:p>
    <w:p w14:paraId="5FF24EDC" w14:textId="77777777" w:rsidR="00DE03ED" w:rsidRDefault="00DE03ED" w:rsidP="002A04FC">
      <w:pPr>
        <w:pStyle w:val="BodyText"/>
        <w:spacing w:line="288" w:lineRule="auto"/>
        <w:rPr>
          <w:b/>
          <w:bCs/>
          <w:color w:val="0072CE" w:themeColor="accent4"/>
          <w:sz w:val="24"/>
          <w:szCs w:val="24"/>
        </w:rPr>
      </w:pPr>
    </w:p>
    <w:p w14:paraId="330ED0FD" w14:textId="77777777" w:rsidR="00DE03ED" w:rsidRDefault="00DE03ED" w:rsidP="002A04FC">
      <w:pPr>
        <w:pStyle w:val="BodyText"/>
        <w:spacing w:line="288" w:lineRule="auto"/>
        <w:rPr>
          <w:b/>
          <w:bCs/>
          <w:color w:val="0072CE" w:themeColor="accent4"/>
          <w:sz w:val="24"/>
          <w:szCs w:val="24"/>
        </w:rPr>
      </w:pPr>
    </w:p>
    <w:p w14:paraId="37513161" w14:textId="77777777" w:rsidR="00DE03ED" w:rsidRDefault="00DE03ED" w:rsidP="002A04FC">
      <w:pPr>
        <w:pStyle w:val="BodyText"/>
        <w:spacing w:line="288" w:lineRule="auto"/>
        <w:rPr>
          <w:b/>
          <w:bCs/>
          <w:color w:val="0072CE" w:themeColor="accent4"/>
          <w:sz w:val="24"/>
          <w:szCs w:val="24"/>
        </w:rPr>
      </w:pPr>
    </w:p>
    <w:p w14:paraId="6FAD6E75" w14:textId="77777777" w:rsidR="00DE03ED" w:rsidRDefault="00DE03ED" w:rsidP="002A04FC">
      <w:pPr>
        <w:pStyle w:val="BodyText"/>
        <w:spacing w:line="288" w:lineRule="auto"/>
        <w:rPr>
          <w:b/>
          <w:bCs/>
          <w:color w:val="0072CE" w:themeColor="accent4"/>
          <w:sz w:val="24"/>
          <w:szCs w:val="24"/>
        </w:rPr>
      </w:pPr>
    </w:p>
    <w:tbl>
      <w:tblPr>
        <w:tblW w:w="9720" w:type="dxa"/>
        <w:jc w:val="center"/>
        <w:tblLook w:val="04A0" w:firstRow="1" w:lastRow="0" w:firstColumn="1" w:lastColumn="0" w:noHBand="0" w:noVBand="1"/>
      </w:tblPr>
      <w:tblGrid>
        <w:gridCol w:w="1261"/>
        <w:gridCol w:w="1070"/>
        <w:gridCol w:w="817"/>
        <w:gridCol w:w="643"/>
        <w:gridCol w:w="724"/>
        <w:gridCol w:w="724"/>
        <w:gridCol w:w="705"/>
        <w:gridCol w:w="727"/>
        <w:gridCol w:w="727"/>
        <w:gridCol w:w="684"/>
        <w:gridCol w:w="707"/>
        <w:gridCol w:w="709"/>
        <w:gridCol w:w="222"/>
      </w:tblGrid>
      <w:tr w:rsidR="00AA3B99" w:rsidRPr="00AA3B99" w14:paraId="1F2CFCCB" w14:textId="77777777" w:rsidTr="0010378D">
        <w:trPr>
          <w:gridAfter w:val="1"/>
          <w:wAfter w:w="222" w:type="dxa"/>
          <w:trHeight w:val="430"/>
          <w:jc w:val="center"/>
        </w:trPr>
        <w:tc>
          <w:tcPr>
            <w:tcW w:w="9498" w:type="dxa"/>
            <w:gridSpan w:val="12"/>
            <w:tcBorders>
              <w:top w:val="single" w:sz="8" w:space="0" w:color="auto"/>
              <w:left w:val="single" w:sz="8" w:space="0" w:color="auto"/>
              <w:bottom w:val="single" w:sz="8" w:space="0" w:color="auto"/>
              <w:right w:val="single" w:sz="8" w:space="0" w:color="000000"/>
            </w:tcBorders>
            <w:shd w:val="clear" w:color="000000" w:fill="FCD5B4"/>
            <w:vAlign w:val="center"/>
            <w:hideMark/>
          </w:tcPr>
          <w:p w14:paraId="2E9B843E" w14:textId="77777777" w:rsidR="00AA3B99" w:rsidRPr="00AA3B99" w:rsidRDefault="00AA3B99" w:rsidP="00AA3B99">
            <w:pPr>
              <w:spacing w:before="0" w:after="0" w:line="240" w:lineRule="auto"/>
              <w:jc w:val="center"/>
              <w:rPr>
                <w:rFonts w:ascii="Aptos" w:eastAsia="Times New Roman" w:hAnsi="Aptos"/>
                <w:b/>
                <w:bCs/>
                <w:sz w:val="28"/>
                <w:szCs w:val="28"/>
                <w:lang w:eastAsia="en-GB"/>
              </w:rPr>
            </w:pPr>
            <w:r w:rsidRPr="00AA3B99">
              <w:rPr>
                <w:rFonts w:ascii="Aptos" w:eastAsia="Times New Roman" w:hAnsi="Aptos"/>
                <w:b/>
                <w:bCs/>
                <w:color w:val="0072CE" w:themeColor="accent4"/>
                <w:sz w:val="28"/>
                <w:szCs w:val="28"/>
                <w:lang w:eastAsia="en-GB"/>
              </w:rPr>
              <w:lastRenderedPageBreak/>
              <w:t>ENH Local neighbourhood team meetings / INCB meetings</w:t>
            </w:r>
          </w:p>
        </w:tc>
      </w:tr>
      <w:tr w:rsidR="00AA3B99" w:rsidRPr="00DE03ED" w14:paraId="2C11F034" w14:textId="77777777" w:rsidTr="0010378D">
        <w:trPr>
          <w:gridAfter w:val="1"/>
          <w:wAfter w:w="222" w:type="dxa"/>
          <w:trHeight w:val="320"/>
          <w:jc w:val="center"/>
        </w:trPr>
        <w:tc>
          <w:tcPr>
            <w:tcW w:w="1261" w:type="dxa"/>
            <w:vMerge w:val="restart"/>
            <w:tcBorders>
              <w:top w:val="nil"/>
              <w:left w:val="single" w:sz="8" w:space="0" w:color="auto"/>
              <w:bottom w:val="single" w:sz="8" w:space="0" w:color="000000"/>
              <w:right w:val="nil"/>
            </w:tcBorders>
            <w:shd w:val="clear" w:color="000000" w:fill="FDE9D9"/>
            <w:vAlign w:val="center"/>
            <w:hideMark/>
          </w:tcPr>
          <w:p w14:paraId="1BEAA90D"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Meeting Type</w:t>
            </w:r>
          </w:p>
        </w:tc>
        <w:tc>
          <w:tcPr>
            <w:tcW w:w="1070" w:type="dxa"/>
            <w:vMerge w:val="restart"/>
            <w:tcBorders>
              <w:top w:val="nil"/>
              <w:left w:val="single" w:sz="8" w:space="0" w:color="auto"/>
              <w:bottom w:val="single" w:sz="8" w:space="0" w:color="auto"/>
              <w:right w:val="single" w:sz="8" w:space="0" w:color="auto"/>
            </w:tcBorders>
            <w:shd w:val="clear" w:color="000000" w:fill="FDE9D9"/>
            <w:vAlign w:val="center"/>
            <w:hideMark/>
          </w:tcPr>
          <w:p w14:paraId="14641F22"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Chair(s)</w:t>
            </w:r>
          </w:p>
        </w:tc>
        <w:tc>
          <w:tcPr>
            <w:tcW w:w="817" w:type="dxa"/>
            <w:vMerge w:val="restart"/>
            <w:tcBorders>
              <w:top w:val="nil"/>
              <w:left w:val="nil"/>
              <w:bottom w:val="single" w:sz="8" w:space="0" w:color="000000"/>
              <w:right w:val="single" w:sz="8" w:space="0" w:color="auto"/>
            </w:tcBorders>
            <w:shd w:val="clear" w:color="000000" w:fill="FDE9D9"/>
            <w:vAlign w:val="center"/>
            <w:hideMark/>
          </w:tcPr>
          <w:p w14:paraId="600B12CC"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ICB Rep</w:t>
            </w:r>
          </w:p>
        </w:tc>
        <w:tc>
          <w:tcPr>
            <w:tcW w:w="643"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23DD05D6"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Jul-25</w:t>
            </w:r>
          </w:p>
        </w:tc>
        <w:tc>
          <w:tcPr>
            <w:tcW w:w="724"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7135A188"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Aug-25</w:t>
            </w:r>
          </w:p>
        </w:tc>
        <w:tc>
          <w:tcPr>
            <w:tcW w:w="724"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3182C07D"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Sep-25</w:t>
            </w:r>
          </w:p>
        </w:tc>
        <w:tc>
          <w:tcPr>
            <w:tcW w:w="705"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001F4C69"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Oct-25</w:t>
            </w:r>
          </w:p>
        </w:tc>
        <w:tc>
          <w:tcPr>
            <w:tcW w:w="727"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4BC3192F"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Nov-25</w:t>
            </w:r>
          </w:p>
        </w:tc>
        <w:tc>
          <w:tcPr>
            <w:tcW w:w="727"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16A9ED08"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Dec-25</w:t>
            </w:r>
          </w:p>
        </w:tc>
        <w:tc>
          <w:tcPr>
            <w:tcW w:w="684"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0FF6FC50"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Jan-26</w:t>
            </w:r>
          </w:p>
        </w:tc>
        <w:tc>
          <w:tcPr>
            <w:tcW w:w="707"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113A4994"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Feb-26</w:t>
            </w:r>
          </w:p>
        </w:tc>
        <w:tc>
          <w:tcPr>
            <w:tcW w:w="709"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0425754E" w14:textId="77777777" w:rsidR="00AA3B99" w:rsidRPr="00AA3B99" w:rsidRDefault="00AA3B99" w:rsidP="00AA3B99">
            <w:pPr>
              <w:spacing w:before="0" w:after="0" w:line="240" w:lineRule="auto"/>
              <w:rPr>
                <w:rFonts w:ascii="Aptos" w:eastAsia="Times New Roman" w:hAnsi="Aptos"/>
                <w:b/>
                <w:bCs/>
                <w:sz w:val="18"/>
                <w:szCs w:val="18"/>
                <w:lang w:eastAsia="en-GB"/>
              </w:rPr>
            </w:pPr>
            <w:r w:rsidRPr="00AA3B99">
              <w:rPr>
                <w:rFonts w:ascii="Aptos" w:eastAsia="Times New Roman" w:hAnsi="Aptos"/>
                <w:b/>
                <w:bCs/>
                <w:color w:val="0072CE" w:themeColor="accent4"/>
                <w:sz w:val="18"/>
                <w:szCs w:val="18"/>
                <w:lang w:eastAsia="en-GB"/>
              </w:rPr>
              <w:t>Mar-26</w:t>
            </w:r>
          </w:p>
        </w:tc>
      </w:tr>
      <w:tr w:rsidR="00DE03ED" w:rsidRPr="00AA3B99" w14:paraId="3DE537C8" w14:textId="77777777" w:rsidTr="0010378D">
        <w:trPr>
          <w:trHeight w:val="320"/>
          <w:jc w:val="center"/>
        </w:trPr>
        <w:tc>
          <w:tcPr>
            <w:tcW w:w="1261" w:type="dxa"/>
            <w:vMerge/>
            <w:tcBorders>
              <w:top w:val="nil"/>
              <w:left w:val="single" w:sz="8" w:space="0" w:color="auto"/>
              <w:bottom w:val="single" w:sz="8" w:space="0" w:color="000000"/>
              <w:right w:val="nil"/>
            </w:tcBorders>
            <w:vAlign w:val="center"/>
            <w:hideMark/>
          </w:tcPr>
          <w:p w14:paraId="4738BD94"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1070" w:type="dxa"/>
            <w:vMerge/>
            <w:tcBorders>
              <w:top w:val="nil"/>
              <w:left w:val="single" w:sz="8" w:space="0" w:color="auto"/>
              <w:bottom w:val="single" w:sz="8" w:space="0" w:color="auto"/>
              <w:right w:val="single" w:sz="8" w:space="0" w:color="auto"/>
            </w:tcBorders>
            <w:vAlign w:val="center"/>
            <w:hideMark/>
          </w:tcPr>
          <w:p w14:paraId="66CDA391"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817" w:type="dxa"/>
            <w:vMerge/>
            <w:tcBorders>
              <w:top w:val="nil"/>
              <w:left w:val="nil"/>
              <w:bottom w:val="single" w:sz="8" w:space="0" w:color="000000"/>
              <w:right w:val="single" w:sz="8" w:space="0" w:color="auto"/>
            </w:tcBorders>
            <w:vAlign w:val="center"/>
            <w:hideMark/>
          </w:tcPr>
          <w:p w14:paraId="7A08D27B"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643" w:type="dxa"/>
            <w:vMerge/>
            <w:tcBorders>
              <w:top w:val="nil"/>
              <w:left w:val="single" w:sz="8" w:space="0" w:color="auto"/>
              <w:bottom w:val="single" w:sz="8" w:space="0" w:color="000000"/>
              <w:right w:val="single" w:sz="8" w:space="0" w:color="auto"/>
            </w:tcBorders>
            <w:vAlign w:val="center"/>
            <w:hideMark/>
          </w:tcPr>
          <w:p w14:paraId="3F7FAC99"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724" w:type="dxa"/>
            <w:vMerge/>
            <w:tcBorders>
              <w:top w:val="nil"/>
              <w:left w:val="single" w:sz="8" w:space="0" w:color="auto"/>
              <w:bottom w:val="single" w:sz="8" w:space="0" w:color="000000"/>
              <w:right w:val="single" w:sz="8" w:space="0" w:color="auto"/>
            </w:tcBorders>
            <w:vAlign w:val="center"/>
            <w:hideMark/>
          </w:tcPr>
          <w:p w14:paraId="200D436C"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724" w:type="dxa"/>
            <w:vMerge/>
            <w:tcBorders>
              <w:top w:val="nil"/>
              <w:left w:val="single" w:sz="8" w:space="0" w:color="auto"/>
              <w:bottom w:val="single" w:sz="8" w:space="0" w:color="000000"/>
              <w:right w:val="single" w:sz="8" w:space="0" w:color="auto"/>
            </w:tcBorders>
            <w:vAlign w:val="center"/>
            <w:hideMark/>
          </w:tcPr>
          <w:p w14:paraId="37E057E8"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705" w:type="dxa"/>
            <w:vMerge/>
            <w:tcBorders>
              <w:top w:val="nil"/>
              <w:left w:val="single" w:sz="8" w:space="0" w:color="auto"/>
              <w:bottom w:val="single" w:sz="8" w:space="0" w:color="000000"/>
              <w:right w:val="single" w:sz="8" w:space="0" w:color="auto"/>
            </w:tcBorders>
            <w:vAlign w:val="center"/>
            <w:hideMark/>
          </w:tcPr>
          <w:p w14:paraId="349938AC"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727" w:type="dxa"/>
            <w:vMerge/>
            <w:tcBorders>
              <w:top w:val="nil"/>
              <w:left w:val="single" w:sz="8" w:space="0" w:color="auto"/>
              <w:bottom w:val="single" w:sz="8" w:space="0" w:color="000000"/>
              <w:right w:val="single" w:sz="8" w:space="0" w:color="auto"/>
            </w:tcBorders>
            <w:vAlign w:val="center"/>
            <w:hideMark/>
          </w:tcPr>
          <w:p w14:paraId="751FECB5"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727" w:type="dxa"/>
            <w:vMerge/>
            <w:tcBorders>
              <w:top w:val="nil"/>
              <w:left w:val="single" w:sz="8" w:space="0" w:color="auto"/>
              <w:bottom w:val="single" w:sz="8" w:space="0" w:color="000000"/>
              <w:right w:val="single" w:sz="8" w:space="0" w:color="auto"/>
            </w:tcBorders>
            <w:vAlign w:val="center"/>
            <w:hideMark/>
          </w:tcPr>
          <w:p w14:paraId="64C8CDDE"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684" w:type="dxa"/>
            <w:vMerge/>
            <w:tcBorders>
              <w:top w:val="nil"/>
              <w:left w:val="single" w:sz="8" w:space="0" w:color="auto"/>
              <w:bottom w:val="single" w:sz="8" w:space="0" w:color="000000"/>
              <w:right w:val="single" w:sz="8" w:space="0" w:color="auto"/>
            </w:tcBorders>
            <w:vAlign w:val="center"/>
            <w:hideMark/>
          </w:tcPr>
          <w:p w14:paraId="068EB011"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707" w:type="dxa"/>
            <w:vMerge/>
            <w:tcBorders>
              <w:top w:val="nil"/>
              <w:left w:val="single" w:sz="8" w:space="0" w:color="auto"/>
              <w:bottom w:val="single" w:sz="8" w:space="0" w:color="000000"/>
              <w:right w:val="single" w:sz="8" w:space="0" w:color="auto"/>
            </w:tcBorders>
            <w:vAlign w:val="center"/>
            <w:hideMark/>
          </w:tcPr>
          <w:p w14:paraId="2B053DAA"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709" w:type="dxa"/>
            <w:vMerge/>
            <w:tcBorders>
              <w:top w:val="nil"/>
              <w:left w:val="single" w:sz="8" w:space="0" w:color="auto"/>
              <w:bottom w:val="single" w:sz="8" w:space="0" w:color="000000"/>
              <w:right w:val="single" w:sz="8" w:space="0" w:color="auto"/>
            </w:tcBorders>
            <w:vAlign w:val="center"/>
            <w:hideMark/>
          </w:tcPr>
          <w:p w14:paraId="031B7329" w14:textId="77777777" w:rsidR="00AA3B99" w:rsidRPr="00AA3B99" w:rsidRDefault="00AA3B99" w:rsidP="00AA3B99">
            <w:pPr>
              <w:spacing w:before="0" w:after="0" w:line="240" w:lineRule="auto"/>
              <w:rPr>
                <w:rFonts w:ascii="Aptos" w:eastAsia="Times New Roman" w:hAnsi="Aptos"/>
                <w:b/>
                <w:bCs/>
                <w:sz w:val="18"/>
                <w:szCs w:val="18"/>
                <w:lang w:eastAsia="en-GB"/>
              </w:rPr>
            </w:pPr>
          </w:p>
        </w:tc>
        <w:tc>
          <w:tcPr>
            <w:tcW w:w="222" w:type="dxa"/>
            <w:tcBorders>
              <w:top w:val="nil"/>
              <w:left w:val="nil"/>
              <w:bottom w:val="nil"/>
              <w:right w:val="nil"/>
            </w:tcBorders>
            <w:shd w:val="clear" w:color="auto" w:fill="auto"/>
            <w:noWrap/>
            <w:vAlign w:val="bottom"/>
            <w:hideMark/>
          </w:tcPr>
          <w:p w14:paraId="4F1D9B8C" w14:textId="77777777" w:rsidR="00AA3B99" w:rsidRPr="00AA3B99" w:rsidRDefault="00AA3B99" w:rsidP="00AA3B99">
            <w:pPr>
              <w:spacing w:before="0" w:after="0" w:line="240" w:lineRule="auto"/>
              <w:rPr>
                <w:rFonts w:ascii="Aptos" w:eastAsia="Times New Roman" w:hAnsi="Aptos"/>
                <w:b/>
                <w:bCs/>
                <w:sz w:val="18"/>
                <w:szCs w:val="18"/>
                <w:lang w:eastAsia="en-GB"/>
              </w:rPr>
            </w:pPr>
          </w:p>
        </w:tc>
      </w:tr>
      <w:tr w:rsidR="00AA3B99" w:rsidRPr="00DE03ED" w14:paraId="32FBBD19" w14:textId="77777777" w:rsidTr="0010378D">
        <w:trPr>
          <w:trHeight w:val="510"/>
          <w:jc w:val="center"/>
        </w:trPr>
        <w:tc>
          <w:tcPr>
            <w:tcW w:w="1261" w:type="dxa"/>
            <w:tcBorders>
              <w:top w:val="nil"/>
              <w:left w:val="single" w:sz="8" w:space="0" w:color="auto"/>
              <w:bottom w:val="single" w:sz="8" w:space="0" w:color="auto"/>
              <w:right w:val="nil"/>
            </w:tcBorders>
            <w:shd w:val="clear" w:color="000000" w:fill="E4DFEC"/>
            <w:vAlign w:val="center"/>
            <w:hideMark/>
          </w:tcPr>
          <w:p w14:paraId="1D99D00C"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Stort Valley &amp; Villages INCB</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30CF0E6A"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Sarah Dixon</w:t>
            </w:r>
          </w:p>
        </w:tc>
        <w:tc>
          <w:tcPr>
            <w:tcW w:w="817" w:type="dxa"/>
            <w:tcBorders>
              <w:top w:val="nil"/>
              <w:left w:val="nil"/>
              <w:bottom w:val="single" w:sz="8" w:space="0" w:color="auto"/>
              <w:right w:val="single" w:sz="8" w:space="0" w:color="auto"/>
            </w:tcBorders>
            <w:shd w:val="clear" w:color="000000" w:fill="E4DFEC"/>
            <w:vAlign w:val="center"/>
            <w:hideMark/>
          </w:tcPr>
          <w:p w14:paraId="1268B8E0"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Monica &amp; David</w:t>
            </w:r>
          </w:p>
        </w:tc>
        <w:tc>
          <w:tcPr>
            <w:tcW w:w="643" w:type="dxa"/>
            <w:tcBorders>
              <w:top w:val="nil"/>
              <w:left w:val="nil"/>
              <w:bottom w:val="single" w:sz="8" w:space="0" w:color="auto"/>
              <w:right w:val="single" w:sz="8" w:space="0" w:color="auto"/>
            </w:tcBorders>
            <w:shd w:val="clear" w:color="000000" w:fill="808080"/>
            <w:vAlign w:val="center"/>
            <w:hideMark/>
          </w:tcPr>
          <w:p w14:paraId="56891DF9"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000000" w:fill="808080"/>
            <w:vAlign w:val="center"/>
            <w:hideMark/>
          </w:tcPr>
          <w:p w14:paraId="654FC6ED"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auto" w:fill="auto"/>
            <w:vAlign w:val="center"/>
            <w:hideMark/>
          </w:tcPr>
          <w:p w14:paraId="408F5A66"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04-Sep</w:t>
            </w:r>
          </w:p>
        </w:tc>
        <w:tc>
          <w:tcPr>
            <w:tcW w:w="705" w:type="dxa"/>
            <w:tcBorders>
              <w:top w:val="nil"/>
              <w:left w:val="nil"/>
              <w:bottom w:val="single" w:sz="8" w:space="0" w:color="auto"/>
              <w:right w:val="single" w:sz="8" w:space="0" w:color="auto"/>
            </w:tcBorders>
            <w:shd w:val="clear" w:color="000000" w:fill="808080"/>
            <w:vAlign w:val="center"/>
            <w:hideMark/>
          </w:tcPr>
          <w:p w14:paraId="568BCEE6"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7" w:type="dxa"/>
            <w:tcBorders>
              <w:top w:val="nil"/>
              <w:left w:val="nil"/>
              <w:bottom w:val="single" w:sz="8" w:space="0" w:color="auto"/>
              <w:right w:val="single" w:sz="8" w:space="0" w:color="auto"/>
            </w:tcBorders>
            <w:shd w:val="clear" w:color="000000" w:fill="808080"/>
            <w:vAlign w:val="center"/>
            <w:hideMark/>
          </w:tcPr>
          <w:p w14:paraId="4C8D3135"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7" w:type="dxa"/>
            <w:tcBorders>
              <w:top w:val="nil"/>
              <w:left w:val="nil"/>
              <w:bottom w:val="single" w:sz="8" w:space="0" w:color="auto"/>
              <w:right w:val="single" w:sz="8" w:space="0" w:color="auto"/>
            </w:tcBorders>
            <w:shd w:val="clear" w:color="auto" w:fill="auto"/>
            <w:vAlign w:val="center"/>
            <w:hideMark/>
          </w:tcPr>
          <w:p w14:paraId="5FA5AE6C"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04-Dec</w:t>
            </w:r>
          </w:p>
        </w:tc>
        <w:tc>
          <w:tcPr>
            <w:tcW w:w="684" w:type="dxa"/>
            <w:tcBorders>
              <w:top w:val="nil"/>
              <w:left w:val="nil"/>
              <w:bottom w:val="single" w:sz="8" w:space="0" w:color="auto"/>
              <w:right w:val="single" w:sz="8" w:space="0" w:color="auto"/>
            </w:tcBorders>
            <w:shd w:val="clear" w:color="000000" w:fill="808080"/>
            <w:vAlign w:val="center"/>
            <w:hideMark/>
          </w:tcPr>
          <w:p w14:paraId="72213BD9"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7" w:type="dxa"/>
            <w:tcBorders>
              <w:top w:val="nil"/>
              <w:left w:val="nil"/>
              <w:bottom w:val="single" w:sz="8" w:space="0" w:color="auto"/>
              <w:right w:val="single" w:sz="8" w:space="0" w:color="auto"/>
            </w:tcBorders>
            <w:shd w:val="clear" w:color="000000" w:fill="808080"/>
            <w:vAlign w:val="center"/>
            <w:hideMark/>
          </w:tcPr>
          <w:p w14:paraId="0001F324"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9" w:type="dxa"/>
            <w:tcBorders>
              <w:top w:val="nil"/>
              <w:left w:val="nil"/>
              <w:bottom w:val="single" w:sz="8" w:space="0" w:color="auto"/>
              <w:right w:val="single" w:sz="8" w:space="0" w:color="auto"/>
            </w:tcBorders>
            <w:shd w:val="clear" w:color="auto" w:fill="auto"/>
            <w:vAlign w:val="center"/>
            <w:hideMark/>
          </w:tcPr>
          <w:p w14:paraId="65D95091"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05-Mar</w:t>
            </w:r>
          </w:p>
        </w:tc>
        <w:tc>
          <w:tcPr>
            <w:tcW w:w="222" w:type="dxa"/>
            <w:vAlign w:val="center"/>
            <w:hideMark/>
          </w:tcPr>
          <w:p w14:paraId="5CF4B61F"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08C2B9D5" w14:textId="77777777" w:rsidTr="0010378D">
        <w:trPr>
          <w:trHeight w:val="510"/>
          <w:jc w:val="center"/>
        </w:trPr>
        <w:tc>
          <w:tcPr>
            <w:tcW w:w="1261" w:type="dxa"/>
            <w:vMerge w:val="restart"/>
            <w:tcBorders>
              <w:top w:val="nil"/>
              <w:left w:val="single" w:sz="8" w:space="0" w:color="auto"/>
              <w:bottom w:val="single" w:sz="8" w:space="0" w:color="000000"/>
              <w:right w:val="nil"/>
            </w:tcBorders>
            <w:shd w:val="clear" w:color="000000" w:fill="E4DFEC"/>
            <w:vAlign w:val="center"/>
            <w:hideMark/>
          </w:tcPr>
          <w:p w14:paraId="7E9228E4"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Upper Lea Valley INCB</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4837B79A"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Rob Mayson</w:t>
            </w:r>
          </w:p>
        </w:tc>
        <w:tc>
          <w:tcPr>
            <w:tcW w:w="817" w:type="dxa"/>
            <w:vMerge w:val="restart"/>
            <w:tcBorders>
              <w:top w:val="nil"/>
              <w:left w:val="nil"/>
              <w:bottom w:val="single" w:sz="8" w:space="0" w:color="000000"/>
              <w:right w:val="single" w:sz="8" w:space="0" w:color="auto"/>
            </w:tcBorders>
            <w:shd w:val="clear" w:color="000000" w:fill="E4DFEC"/>
            <w:vAlign w:val="center"/>
            <w:hideMark/>
          </w:tcPr>
          <w:p w14:paraId="1C8B63B1"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Monica &amp; David</w:t>
            </w:r>
          </w:p>
        </w:tc>
        <w:tc>
          <w:tcPr>
            <w:tcW w:w="643" w:type="dxa"/>
            <w:vMerge w:val="restart"/>
            <w:tcBorders>
              <w:top w:val="nil"/>
              <w:left w:val="single" w:sz="8" w:space="0" w:color="auto"/>
              <w:bottom w:val="single" w:sz="8" w:space="0" w:color="000000"/>
              <w:right w:val="single" w:sz="8" w:space="0" w:color="auto"/>
            </w:tcBorders>
            <w:shd w:val="clear" w:color="auto" w:fill="auto"/>
            <w:vAlign w:val="center"/>
            <w:hideMark/>
          </w:tcPr>
          <w:p w14:paraId="2A7C417D"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23-Jul</w:t>
            </w:r>
          </w:p>
        </w:tc>
        <w:tc>
          <w:tcPr>
            <w:tcW w:w="724" w:type="dxa"/>
            <w:vMerge w:val="restart"/>
            <w:tcBorders>
              <w:top w:val="nil"/>
              <w:left w:val="single" w:sz="8" w:space="0" w:color="auto"/>
              <w:bottom w:val="single" w:sz="8" w:space="0" w:color="000000"/>
              <w:right w:val="single" w:sz="8" w:space="0" w:color="auto"/>
            </w:tcBorders>
            <w:shd w:val="clear" w:color="000000" w:fill="808080"/>
            <w:vAlign w:val="center"/>
            <w:hideMark/>
          </w:tcPr>
          <w:p w14:paraId="7BE9171F"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14:paraId="382901BD"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30-Sep</w:t>
            </w:r>
          </w:p>
        </w:tc>
        <w:tc>
          <w:tcPr>
            <w:tcW w:w="705" w:type="dxa"/>
            <w:vMerge w:val="restart"/>
            <w:tcBorders>
              <w:top w:val="nil"/>
              <w:left w:val="single" w:sz="8" w:space="0" w:color="auto"/>
              <w:bottom w:val="single" w:sz="8" w:space="0" w:color="000000"/>
              <w:right w:val="single" w:sz="8" w:space="0" w:color="auto"/>
            </w:tcBorders>
            <w:shd w:val="clear" w:color="000000" w:fill="808080"/>
            <w:vAlign w:val="center"/>
            <w:hideMark/>
          </w:tcPr>
          <w:p w14:paraId="183484B5"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7" w:type="dxa"/>
            <w:vMerge w:val="restart"/>
            <w:tcBorders>
              <w:top w:val="nil"/>
              <w:left w:val="single" w:sz="8" w:space="0" w:color="auto"/>
              <w:bottom w:val="single" w:sz="8" w:space="0" w:color="000000"/>
              <w:right w:val="single" w:sz="8" w:space="0" w:color="auto"/>
            </w:tcBorders>
            <w:shd w:val="clear" w:color="auto" w:fill="auto"/>
            <w:vAlign w:val="center"/>
            <w:hideMark/>
          </w:tcPr>
          <w:p w14:paraId="31D3CD73"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26-Nov</w:t>
            </w:r>
          </w:p>
        </w:tc>
        <w:tc>
          <w:tcPr>
            <w:tcW w:w="727" w:type="dxa"/>
            <w:vMerge w:val="restart"/>
            <w:tcBorders>
              <w:top w:val="nil"/>
              <w:left w:val="single" w:sz="8" w:space="0" w:color="auto"/>
              <w:bottom w:val="single" w:sz="8" w:space="0" w:color="000000"/>
              <w:right w:val="single" w:sz="8" w:space="0" w:color="auto"/>
            </w:tcBorders>
            <w:shd w:val="clear" w:color="000000" w:fill="808080"/>
            <w:vAlign w:val="center"/>
            <w:hideMark/>
          </w:tcPr>
          <w:p w14:paraId="257D8960"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684" w:type="dxa"/>
            <w:vMerge w:val="restart"/>
            <w:tcBorders>
              <w:top w:val="nil"/>
              <w:left w:val="single" w:sz="8" w:space="0" w:color="auto"/>
              <w:bottom w:val="single" w:sz="8" w:space="0" w:color="000000"/>
              <w:right w:val="single" w:sz="8" w:space="0" w:color="auto"/>
            </w:tcBorders>
            <w:shd w:val="clear" w:color="auto" w:fill="auto"/>
            <w:vAlign w:val="center"/>
            <w:hideMark/>
          </w:tcPr>
          <w:p w14:paraId="5C0BDE1F"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20-Jan</w:t>
            </w:r>
          </w:p>
        </w:tc>
        <w:tc>
          <w:tcPr>
            <w:tcW w:w="707" w:type="dxa"/>
            <w:vMerge w:val="restart"/>
            <w:tcBorders>
              <w:top w:val="nil"/>
              <w:left w:val="single" w:sz="8" w:space="0" w:color="auto"/>
              <w:bottom w:val="single" w:sz="8" w:space="0" w:color="000000"/>
              <w:right w:val="single" w:sz="8" w:space="0" w:color="auto"/>
            </w:tcBorders>
            <w:shd w:val="clear" w:color="000000" w:fill="808080"/>
            <w:vAlign w:val="center"/>
            <w:hideMark/>
          </w:tcPr>
          <w:p w14:paraId="4E553895"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668867E"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18-Mar</w:t>
            </w:r>
          </w:p>
        </w:tc>
        <w:tc>
          <w:tcPr>
            <w:tcW w:w="222" w:type="dxa"/>
            <w:vAlign w:val="center"/>
            <w:hideMark/>
          </w:tcPr>
          <w:p w14:paraId="62FC6BDC"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1D8388BF" w14:textId="77777777" w:rsidTr="0010378D">
        <w:trPr>
          <w:trHeight w:val="510"/>
          <w:jc w:val="center"/>
        </w:trPr>
        <w:tc>
          <w:tcPr>
            <w:tcW w:w="1261" w:type="dxa"/>
            <w:vMerge/>
            <w:tcBorders>
              <w:top w:val="nil"/>
              <w:left w:val="single" w:sz="8" w:space="0" w:color="auto"/>
              <w:bottom w:val="single" w:sz="8" w:space="0" w:color="000000"/>
              <w:right w:val="nil"/>
            </w:tcBorders>
            <w:vAlign w:val="center"/>
            <w:hideMark/>
          </w:tcPr>
          <w:p w14:paraId="315FCADD" w14:textId="77777777" w:rsidR="00AA3B99" w:rsidRPr="00AA3B99" w:rsidRDefault="00AA3B99" w:rsidP="00AA3B99">
            <w:pPr>
              <w:spacing w:before="0" w:after="0" w:line="240" w:lineRule="auto"/>
              <w:rPr>
                <w:rFonts w:ascii="Aptos" w:eastAsia="Times New Roman" w:hAnsi="Aptos"/>
                <w:sz w:val="18"/>
                <w:szCs w:val="18"/>
                <w:lang w:eastAsia="en-GB"/>
              </w:rPr>
            </w:pP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42F659C0"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 xml:space="preserve">Jay </w:t>
            </w:r>
            <w:proofErr w:type="spellStart"/>
            <w:r w:rsidRPr="00AA3B99">
              <w:rPr>
                <w:rFonts w:ascii="Aptos" w:eastAsia="Times New Roman" w:hAnsi="Aptos"/>
                <w:color w:val="0072CE" w:themeColor="accent4"/>
                <w:sz w:val="18"/>
                <w:szCs w:val="18"/>
                <w:lang w:eastAsia="en-GB"/>
              </w:rPr>
              <w:t>Kuruvatti</w:t>
            </w:r>
            <w:proofErr w:type="spellEnd"/>
          </w:p>
        </w:tc>
        <w:tc>
          <w:tcPr>
            <w:tcW w:w="817" w:type="dxa"/>
            <w:vMerge/>
            <w:tcBorders>
              <w:top w:val="nil"/>
              <w:left w:val="nil"/>
              <w:bottom w:val="single" w:sz="8" w:space="0" w:color="000000"/>
              <w:right w:val="single" w:sz="8" w:space="0" w:color="auto"/>
            </w:tcBorders>
            <w:vAlign w:val="center"/>
            <w:hideMark/>
          </w:tcPr>
          <w:p w14:paraId="7FDDEFF1" w14:textId="77777777" w:rsidR="00AA3B99" w:rsidRPr="00AA3B99" w:rsidRDefault="00AA3B99" w:rsidP="00AA3B99">
            <w:pPr>
              <w:spacing w:before="0" w:after="0" w:line="240" w:lineRule="auto"/>
              <w:rPr>
                <w:rFonts w:ascii="Aptos" w:eastAsia="Times New Roman" w:hAnsi="Aptos"/>
                <w:sz w:val="18"/>
                <w:szCs w:val="18"/>
                <w:lang w:eastAsia="en-GB"/>
              </w:rPr>
            </w:pPr>
          </w:p>
        </w:tc>
        <w:tc>
          <w:tcPr>
            <w:tcW w:w="643" w:type="dxa"/>
            <w:vMerge/>
            <w:tcBorders>
              <w:top w:val="nil"/>
              <w:left w:val="single" w:sz="8" w:space="0" w:color="auto"/>
              <w:bottom w:val="single" w:sz="8" w:space="0" w:color="000000"/>
              <w:right w:val="single" w:sz="8" w:space="0" w:color="auto"/>
            </w:tcBorders>
            <w:vAlign w:val="center"/>
            <w:hideMark/>
          </w:tcPr>
          <w:p w14:paraId="004ADE8D" w14:textId="77777777" w:rsidR="00AA3B99" w:rsidRPr="00AA3B99" w:rsidRDefault="00AA3B99" w:rsidP="00AA3B99">
            <w:pPr>
              <w:spacing w:before="0" w:after="0" w:line="240" w:lineRule="auto"/>
              <w:rPr>
                <w:rFonts w:ascii="Aptos" w:eastAsia="Times New Roman" w:hAnsi="Aptos"/>
                <w:sz w:val="18"/>
                <w:szCs w:val="18"/>
                <w:lang w:eastAsia="en-GB"/>
              </w:rPr>
            </w:pPr>
          </w:p>
        </w:tc>
        <w:tc>
          <w:tcPr>
            <w:tcW w:w="724" w:type="dxa"/>
            <w:vMerge/>
            <w:tcBorders>
              <w:top w:val="nil"/>
              <w:left w:val="single" w:sz="8" w:space="0" w:color="auto"/>
              <w:bottom w:val="single" w:sz="8" w:space="0" w:color="000000"/>
              <w:right w:val="single" w:sz="8" w:space="0" w:color="auto"/>
            </w:tcBorders>
            <w:vAlign w:val="center"/>
            <w:hideMark/>
          </w:tcPr>
          <w:p w14:paraId="53486D36"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p>
        </w:tc>
        <w:tc>
          <w:tcPr>
            <w:tcW w:w="724" w:type="dxa"/>
            <w:vMerge/>
            <w:tcBorders>
              <w:top w:val="nil"/>
              <w:left w:val="single" w:sz="8" w:space="0" w:color="auto"/>
              <w:bottom w:val="single" w:sz="8" w:space="0" w:color="000000"/>
              <w:right w:val="single" w:sz="8" w:space="0" w:color="auto"/>
            </w:tcBorders>
            <w:vAlign w:val="center"/>
            <w:hideMark/>
          </w:tcPr>
          <w:p w14:paraId="1C928DFB" w14:textId="77777777" w:rsidR="00AA3B99" w:rsidRPr="00AA3B99" w:rsidRDefault="00AA3B99" w:rsidP="00AA3B99">
            <w:pPr>
              <w:spacing w:before="0" w:after="0" w:line="240" w:lineRule="auto"/>
              <w:rPr>
                <w:rFonts w:ascii="Aptos" w:eastAsia="Times New Roman" w:hAnsi="Aptos"/>
                <w:sz w:val="18"/>
                <w:szCs w:val="18"/>
                <w:lang w:eastAsia="en-GB"/>
              </w:rPr>
            </w:pPr>
          </w:p>
        </w:tc>
        <w:tc>
          <w:tcPr>
            <w:tcW w:w="705" w:type="dxa"/>
            <w:vMerge/>
            <w:tcBorders>
              <w:top w:val="nil"/>
              <w:left w:val="single" w:sz="8" w:space="0" w:color="auto"/>
              <w:bottom w:val="single" w:sz="8" w:space="0" w:color="000000"/>
              <w:right w:val="single" w:sz="8" w:space="0" w:color="auto"/>
            </w:tcBorders>
            <w:vAlign w:val="center"/>
            <w:hideMark/>
          </w:tcPr>
          <w:p w14:paraId="3D5DA47C"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p>
        </w:tc>
        <w:tc>
          <w:tcPr>
            <w:tcW w:w="727" w:type="dxa"/>
            <w:vMerge/>
            <w:tcBorders>
              <w:top w:val="nil"/>
              <w:left w:val="single" w:sz="8" w:space="0" w:color="auto"/>
              <w:bottom w:val="single" w:sz="8" w:space="0" w:color="000000"/>
              <w:right w:val="single" w:sz="8" w:space="0" w:color="auto"/>
            </w:tcBorders>
            <w:vAlign w:val="center"/>
            <w:hideMark/>
          </w:tcPr>
          <w:p w14:paraId="4C7BFBC4" w14:textId="77777777" w:rsidR="00AA3B99" w:rsidRPr="00AA3B99" w:rsidRDefault="00AA3B99" w:rsidP="00AA3B99">
            <w:pPr>
              <w:spacing w:before="0" w:after="0" w:line="240" w:lineRule="auto"/>
              <w:rPr>
                <w:rFonts w:ascii="Aptos" w:eastAsia="Times New Roman" w:hAnsi="Aptos"/>
                <w:sz w:val="18"/>
                <w:szCs w:val="18"/>
                <w:lang w:eastAsia="en-GB"/>
              </w:rPr>
            </w:pPr>
          </w:p>
        </w:tc>
        <w:tc>
          <w:tcPr>
            <w:tcW w:w="727" w:type="dxa"/>
            <w:vMerge/>
            <w:tcBorders>
              <w:top w:val="nil"/>
              <w:left w:val="single" w:sz="8" w:space="0" w:color="auto"/>
              <w:bottom w:val="single" w:sz="8" w:space="0" w:color="000000"/>
              <w:right w:val="single" w:sz="8" w:space="0" w:color="auto"/>
            </w:tcBorders>
            <w:vAlign w:val="center"/>
            <w:hideMark/>
          </w:tcPr>
          <w:p w14:paraId="4B767C6C"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p>
        </w:tc>
        <w:tc>
          <w:tcPr>
            <w:tcW w:w="684" w:type="dxa"/>
            <w:vMerge/>
            <w:tcBorders>
              <w:top w:val="nil"/>
              <w:left w:val="single" w:sz="8" w:space="0" w:color="auto"/>
              <w:bottom w:val="single" w:sz="8" w:space="0" w:color="000000"/>
              <w:right w:val="single" w:sz="8" w:space="0" w:color="auto"/>
            </w:tcBorders>
            <w:vAlign w:val="center"/>
            <w:hideMark/>
          </w:tcPr>
          <w:p w14:paraId="1B901C7E" w14:textId="77777777" w:rsidR="00AA3B99" w:rsidRPr="00AA3B99" w:rsidRDefault="00AA3B99" w:rsidP="00AA3B99">
            <w:pPr>
              <w:spacing w:before="0" w:after="0" w:line="240" w:lineRule="auto"/>
              <w:rPr>
                <w:rFonts w:ascii="Aptos" w:eastAsia="Times New Roman" w:hAnsi="Aptos"/>
                <w:sz w:val="18"/>
                <w:szCs w:val="18"/>
                <w:lang w:eastAsia="en-GB"/>
              </w:rPr>
            </w:pPr>
          </w:p>
        </w:tc>
        <w:tc>
          <w:tcPr>
            <w:tcW w:w="707" w:type="dxa"/>
            <w:vMerge/>
            <w:tcBorders>
              <w:top w:val="nil"/>
              <w:left w:val="single" w:sz="8" w:space="0" w:color="auto"/>
              <w:bottom w:val="single" w:sz="8" w:space="0" w:color="000000"/>
              <w:right w:val="single" w:sz="8" w:space="0" w:color="auto"/>
            </w:tcBorders>
            <w:vAlign w:val="center"/>
            <w:hideMark/>
          </w:tcPr>
          <w:p w14:paraId="02A1DEC6"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p>
        </w:tc>
        <w:tc>
          <w:tcPr>
            <w:tcW w:w="709" w:type="dxa"/>
            <w:vMerge/>
            <w:tcBorders>
              <w:top w:val="nil"/>
              <w:left w:val="single" w:sz="8" w:space="0" w:color="auto"/>
              <w:bottom w:val="single" w:sz="8" w:space="0" w:color="000000"/>
              <w:right w:val="single" w:sz="8" w:space="0" w:color="auto"/>
            </w:tcBorders>
            <w:vAlign w:val="center"/>
            <w:hideMark/>
          </w:tcPr>
          <w:p w14:paraId="16EC12F8" w14:textId="77777777" w:rsidR="00AA3B99" w:rsidRPr="00AA3B99" w:rsidRDefault="00AA3B99" w:rsidP="00AA3B99">
            <w:pPr>
              <w:spacing w:before="0" w:after="0" w:line="240" w:lineRule="auto"/>
              <w:rPr>
                <w:rFonts w:ascii="Aptos" w:eastAsia="Times New Roman" w:hAnsi="Aptos"/>
                <w:sz w:val="18"/>
                <w:szCs w:val="18"/>
                <w:lang w:eastAsia="en-GB"/>
              </w:rPr>
            </w:pPr>
          </w:p>
        </w:tc>
        <w:tc>
          <w:tcPr>
            <w:tcW w:w="222" w:type="dxa"/>
            <w:vAlign w:val="center"/>
            <w:hideMark/>
          </w:tcPr>
          <w:p w14:paraId="79A0810B"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0CF12BC3" w14:textId="77777777" w:rsidTr="0010378D">
        <w:trPr>
          <w:trHeight w:val="510"/>
          <w:jc w:val="center"/>
        </w:trPr>
        <w:tc>
          <w:tcPr>
            <w:tcW w:w="1261" w:type="dxa"/>
            <w:tcBorders>
              <w:top w:val="nil"/>
              <w:left w:val="single" w:sz="8" w:space="0" w:color="auto"/>
              <w:bottom w:val="single" w:sz="8" w:space="0" w:color="auto"/>
              <w:right w:val="nil"/>
            </w:tcBorders>
            <w:shd w:val="clear" w:color="000000" w:fill="E4DFEC"/>
            <w:vAlign w:val="center"/>
            <w:hideMark/>
          </w:tcPr>
          <w:p w14:paraId="5A21C3B4"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Lower Lea Valley INCB</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5C5DB2B2"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Alison Jackson</w:t>
            </w:r>
          </w:p>
        </w:tc>
        <w:tc>
          <w:tcPr>
            <w:tcW w:w="817" w:type="dxa"/>
            <w:tcBorders>
              <w:top w:val="nil"/>
              <w:left w:val="nil"/>
              <w:bottom w:val="single" w:sz="8" w:space="0" w:color="auto"/>
              <w:right w:val="single" w:sz="8" w:space="0" w:color="auto"/>
            </w:tcBorders>
            <w:shd w:val="clear" w:color="000000" w:fill="E4DFEC"/>
            <w:vAlign w:val="center"/>
            <w:hideMark/>
          </w:tcPr>
          <w:p w14:paraId="119D3C7F"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Tony Deitsch</w:t>
            </w:r>
          </w:p>
        </w:tc>
        <w:tc>
          <w:tcPr>
            <w:tcW w:w="643" w:type="dxa"/>
            <w:tcBorders>
              <w:top w:val="nil"/>
              <w:left w:val="nil"/>
              <w:bottom w:val="single" w:sz="8" w:space="0" w:color="auto"/>
              <w:right w:val="single" w:sz="8" w:space="0" w:color="auto"/>
            </w:tcBorders>
            <w:shd w:val="clear" w:color="auto" w:fill="auto"/>
            <w:vAlign w:val="center"/>
            <w:hideMark/>
          </w:tcPr>
          <w:p w14:paraId="582681D8"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30-Jul</w:t>
            </w:r>
          </w:p>
        </w:tc>
        <w:tc>
          <w:tcPr>
            <w:tcW w:w="724" w:type="dxa"/>
            <w:tcBorders>
              <w:top w:val="nil"/>
              <w:left w:val="nil"/>
              <w:bottom w:val="single" w:sz="8" w:space="0" w:color="auto"/>
              <w:right w:val="single" w:sz="8" w:space="0" w:color="auto"/>
            </w:tcBorders>
            <w:shd w:val="clear" w:color="auto" w:fill="auto"/>
            <w:vAlign w:val="center"/>
            <w:hideMark/>
          </w:tcPr>
          <w:p w14:paraId="58500DAA"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27-Aug</w:t>
            </w:r>
          </w:p>
        </w:tc>
        <w:tc>
          <w:tcPr>
            <w:tcW w:w="724" w:type="dxa"/>
            <w:tcBorders>
              <w:top w:val="nil"/>
              <w:left w:val="nil"/>
              <w:bottom w:val="single" w:sz="8" w:space="0" w:color="auto"/>
              <w:right w:val="single" w:sz="8" w:space="0" w:color="auto"/>
            </w:tcBorders>
            <w:shd w:val="clear" w:color="auto" w:fill="auto"/>
            <w:vAlign w:val="center"/>
            <w:hideMark/>
          </w:tcPr>
          <w:p w14:paraId="12291691"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24-Sep</w:t>
            </w:r>
          </w:p>
        </w:tc>
        <w:tc>
          <w:tcPr>
            <w:tcW w:w="705" w:type="dxa"/>
            <w:tcBorders>
              <w:top w:val="nil"/>
              <w:left w:val="nil"/>
              <w:bottom w:val="single" w:sz="8" w:space="0" w:color="auto"/>
              <w:right w:val="single" w:sz="8" w:space="0" w:color="auto"/>
            </w:tcBorders>
            <w:shd w:val="clear" w:color="auto" w:fill="auto"/>
            <w:vAlign w:val="center"/>
            <w:hideMark/>
          </w:tcPr>
          <w:p w14:paraId="4D536A0E"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29-Oct</w:t>
            </w:r>
          </w:p>
        </w:tc>
        <w:tc>
          <w:tcPr>
            <w:tcW w:w="727" w:type="dxa"/>
            <w:tcBorders>
              <w:top w:val="nil"/>
              <w:left w:val="nil"/>
              <w:bottom w:val="single" w:sz="8" w:space="0" w:color="auto"/>
              <w:right w:val="single" w:sz="8" w:space="0" w:color="auto"/>
            </w:tcBorders>
            <w:shd w:val="clear" w:color="auto" w:fill="auto"/>
            <w:vAlign w:val="center"/>
            <w:hideMark/>
          </w:tcPr>
          <w:p w14:paraId="14186977"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26-Nov</w:t>
            </w:r>
          </w:p>
        </w:tc>
        <w:tc>
          <w:tcPr>
            <w:tcW w:w="727" w:type="dxa"/>
            <w:tcBorders>
              <w:top w:val="nil"/>
              <w:left w:val="nil"/>
              <w:bottom w:val="single" w:sz="8" w:space="0" w:color="auto"/>
              <w:right w:val="single" w:sz="8" w:space="0" w:color="auto"/>
            </w:tcBorders>
            <w:shd w:val="clear" w:color="auto" w:fill="auto"/>
            <w:vAlign w:val="center"/>
            <w:hideMark/>
          </w:tcPr>
          <w:p w14:paraId="0792AD8F"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17-Dec</w:t>
            </w:r>
          </w:p>
        </w:tc>
        <w:tc>
          <w:tcPr>
            <w:tcW w:w="684" w:type="dxa"/>
            <w:tcBorders>
              <w:top w:val="nil"/>
              <w:left w:val="nil"/>
              <w:bottom w:val="single" w:sz="8" w:space="0" w:color="auto"/>
              <w:right w:val="single" w:sz="8" w:space="0" w:color="auto"/>
            </w:tcBorders>
            <w:shd w:val="clear" w:color="auto" w:fill="auto"/>
            <w:vAlign w:val="center"/>
            <w:hideMark/>
          </w:tcPr>
          <w:p w14:paraId="21190AB0"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28-Jan</w:t>
            </w:r>
          </w:p>
        </w:tc>
        <w:tc>
          <w:tcPr>
            <w:tcW w:w="707" w:type="dxa"/>
            <w:tcBorders>
              <w:top w:val="nil"/>
              <w:left w:val="nil"/>
              <w:bottom w:val="single" w:sz="8" w:space="0" w:color="auto"/>
              <w:right w:val="single" w:sz="8" w:space="0" w:color="auto"/>
            </w:tcBorders>
            <w:shd w:val="clear" w:color="auto" w:fill="auto"/>
            <w:vAlign w:val="center"/>
            <w:hideMark/>
          </w:tcPr>
          <w:p w14:paraId="58BBBD34"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25-Feb</w:t>
            </w:r>
          </w:p>
        </w:tc>
        <w:tc>
          <w:tcPr>
            <w:tcW w:w="709" w:type="dxa"/>
            <w:tcBorders>
              <w:top w:val="nil"/>
              <w:left w:val="nil"/>
              <w:bottom w:val="single" w:sz="8" w:space="0" w:color="auto"/>
              <w:right w:val="single" w:sz="8" w:space="0" w:color="auto"/>
            </w:tcBorders>
            <w:shd w:val="clear" w:color="auto" w:fill="auto"/>
            <w:vAlign w:val="center"/>
            <w:hideMark/>
          </w:tcPr>
          <w:p w14:paraId="355667BB"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25-Mar</w:t>
            </w:r>
          </w:p>
        </w:tc>
        <w:tc>
          <w:tcPr>
            <w:tcW w:w="222" w:type="dxa"/>
            <w:vAlign w:val="center"/>
            <w:hideMark/>
          </w:tcPr>
          <w:p w14:paraId="4ED643BB"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0E359A0F" w14:textId="77777777" w:rsidTr="0010378D">
        <w:trPr>
          <w:trHeight w:val="510"/>
          <w:jc w:val="center"/>
        </w:trPr>
        <w:tc>
          <w:tcPr>
            <w:tcW w:w="1261" w:type="dxa"/>
            <w:tcBorders>
              <w:top w:val="nil"/>
              <w:left w:val="single" w:sz="8" w:space="0" w:color="auto"/>
              <w:bottom w:val="single" w:sz="8" w:space="0" w:color="auto"/>
              <w:right w:val="nil"/>
            </w:tcBorders>
            <w:shd w:val="clear" w:color="000000" w:fill="E4DFEC"/>
            <w:vAlign w:val="center"/>
            <w:hideMark/>
          </w:tcPr>
          <w:p w14:paraId="1B288E9D"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North Herts INCB</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7DF3EE67"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Tara Belcher</w:t>
            </w:r>
          </w:p>
        </w:tc>
        <w:tc>
          <w:tcPr>
            <w:tcW w:w="817" w:type="dxa"/>
            <w:tcBorders>
              <w:top w:val="nil"/>
              <w:left w:val="nil"/>
              <w:bottom w:val="single" w:sz="8" w:space="0" w:color="auto"/>
              <w:right w:val="single" w:sz="8" w:space="0" w:color="auto"/>
            </w:tcBorders>
            <w:shd w:val="clear" w:color="000000" w:fill="E4DFEC"/>
            <w:vAlign w:val="center"/>
            <w:hideMark/>
          </w:tcPr>
          <w:p w14:paraId="120DEFAA"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Tony Deitsch</w:t>
            </w:r>
          </w:p>
        </w:tc>
        <w:tc>
          <w:tcPr>
            <w:tcW w:w="643" w:type="dxa"/>
            <w:tcBorders>
              <w:top w:val="nil"/>
              <w:left w:val="nil"/>
              <w:bottom w:val="single" w:sz="8" w:space="0" w:color="auto"/>
              <w:right w:val="single" w:sz="8" w:space="0" w:color="auto"/>
            </w:tcBorders>
            <w:shd w:val="clear" w:color="auto" w:fill="auto"/>
            <w:vAlign w:val="center"/>
            <w:hideMark/>
          </w:tcPr>
          <w:p w14:paraId="3BB0052E"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03-Jul</w:t>
            </w:r>
          </w:p>
        </w:tc>
        <w:tc>
          <w:tcPr>
            <w:tcW w:w="724" w:type="dxa"/>
            <w:tcBorders>
              <w:top w:val="nil"/>
              <w:left w:val="nil"/>
              <w:bottom w:val="single" w:sz="8" w:space="0" w:color="auto"/>
              <w:right w:val="single" w:sz="8" w:space="0" w:color="auto"/>
            </w:tcBorders>
            <w:shd w:val="clear" w:color="000000" w:fill="808080"/>
            <w:vAlign w:val="center"/>
            <w:hideMark/>
          </w:tcPr>
          <w:p w14:paraId="6AC386EE"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auto" w:fill="auto"/>
            <w:vAlign w:val="center"/>
            <w:hideMark/>
          </w:tcPr>
          <w:p w14:paraId="6A1C54C4"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04-Sep</w:t>
            </w:r>
          </w:p>
        </w:tc>
        <w:tc>
          <w:tcPr>
            <w:tcW w:w="705" w:type="dxa"/>
            <w:tcBorders>
              <w:top w:val="nil"/>
              <w:left w:val="nil"/>
              <w:bottom w:val="single" w:sz="8" w:space="0" w:color="auto"/>
              <w:right w:val="single" w:sz="8" w:space="0" w:color="auto"/>
            </w:tcBorders>
            <w:shd w:val="clear" w:color="auto" w:fill="auto"/>
            <w:vAlign w:val="center"/>
            <w:hideMark/>
          </w:tcPr>
          <w:p w14:paraId="5BECCA27"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TBC</w:t>
            </w:r>
          </w:p>
        </w:tc>
        <w:tc>
          <w:tcPr>
            <w:tcW w:w="727" w:type="dxa"/>
            <w:tcBorders>
              <w:top w:val="nil"/>
              <w:left w:val="nil"/>
              <w:bottom w:val="single" w:sz="8" w:space="0" w:color="auto"/>
              <w:right w:val="single" w:sz="8" w:space="0" w:color="auto"/>
            </w:tcBorders>
            <w:shd w:val="clear" w:color="auto" w:fill="auto"/>
            <w:vAlign w:val="center"/>
            <w:hideMark/>
          </w:tcPr>
          <w:p w14:paraId="26142A0A"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TBC</w:t>
            </w:r>
          </w:p>
        </w:tc>
        <w:tc>
          <w:tcPr>
            <w:tcW w:w="727" w:type="dxa"/>
            <w:tcBorders>
              <w:top w:val="nil"/>
              <w:left w:val="nil"/>
              <w:bottom w:val="single" w:sz="8" w:space="0" w:color="auto"/>
              <w:right w:val="single" w:sz="8" w:space="0" w:color="auto"/>
            </w:tcBorders>
            <w:shd w:val="clear" w:color="auto" w:fill="auto"/>
            <w:vAlign w:val="center"/>
            <w:hideMark/>
          </w:tcPr>
          <w:p w14:paraId="6E9D7C60"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TBC</w:t>
            </w:r>
          </w:p>
        </w:tc>
        <w:tc>
          <w:tcPr>
            <w:tcW w:w="684" w:type="dxa"/>
            <w:tcBorders>
              <w:top w:val="nil"/>
              <w:left w:val="nil"/>
              <w:bottom w:val="single" w:sz="8" w:space="0" w:color="auto"/>
              <w:right w:val="single" w:sz="8" w:space="0" w:color="auto"/>
            </w:tcBorders>
            <w:shd w:val="clear" w:color="auto" w:fill="auto"/>
            <w:vAlign w:val="center"/>
            <w:hideMark/>
          </w:tcPr>
          <w:p w14:paraId="2AB9584D"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TBC</w:t>
            </w:r>
          </w:p>
        </w:tc>
        <w:tc>
          <w:tcPr>
            <w:tcW w:w="707" w:type="dxa"/>
            <w:tcBorders>
              <w:top w:val="nil"/>
              <w:left w:val="nil"/>
              <w:bottom w:val="single" w:sz="8" w:space="0" w:color="auto"/>
              <w:right w:val="single" w:sz="8" w:space="0" w:color="auto"/>
            </w:tcBorders>
            <w:shd w:val="clear" w:color="auto" w:fill="auto"/>
            <w:vAlign w:val="center"/>
            <w:hideMark/>
          </w:tcPr>
          <w:p w14:paraId="237D4B54"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TBC</w:t>
            </w:r>
          </w:p>
        </w:tc>
        <w:tc>
          <w:tcPr>
            <w:tcW w:w="709" w:type="dxa"/>
            <w:tcBorders>
              <w:top w:val="nil"/>
              <w:left w:val="nil"/>
              <w:bottom w:val="single" w:sz="8" w:space="0" w:color="auto"/>
              <w:right w:val="single" w:sz="8" w:space="0" w:color="auto"/>
            </w:tcBorders>
            <w:shd w:val="clear" w:color="auto" w:fill="auto"/>
            <w:vAlign w:val="center"/>
            <w:hideMark/>
          </w:tcPr>
          <w:p w14:paraId="18BFA8B0"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TBC</w:t>
            </w:r>
          </w:p>
        </w:tc>
        <w:tc>
          <w:tcPr>
            <w:tcW w:w="222" w:type="dxa"/>
            <w:vAlign w:val="center"/>
            <w:hideMark/>
          </w:tcPr>
          <w:p w14:paraId="0BB7333E"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3A6F62B5" w14:textId="77777777" w:rsidTr="0010378D">
        <w:trPr>
          <w:trHeight w:val="510"/>
          <w:jc w:val="center"/>
        </w:trPr>
        <w:tc>
          <w:tcPr>
            <w:tcW w:w="1261" w:type="dxa"/>
            <w:tcBorders>
              <w:top w:val="nil"/>
              <w:left w:val="single" w:sz="8" w:space="0" w:color="auto"/>
              <w:bottom w:val="single" w:sz="8" w:space="0" w:color="auto"/>
              <w:right w:val="nil"/>
            </w:tcBorders>
            <w:shd w:val="clear" w:color="000000" w:fill="E4DFEC"/>
            <w:vAlign w:val="center"/>
            <w:hideMark/>
          </w:tcPr>
          <w:p w14:paraId="3963DE55"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Stevenage INCB</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47553526"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Provider Rota</w:t>
            </w:r>
          </w:p>
        </w:tc>
        <w:tc>
          <w:tcPr>
            <w:tcW w:w="817" w:type="dxa"/>
            <w:tcBorders>
              <w:top w:val="nil"/>
              <w:left w:val="nil"/>
              <w:bottom w:val="single" w:sz="8" w:space="0" w:color="auto"/>
              <w:right w:val="single" w:sz="8" w:space="0" w:color="auto"/>
            </w:tcBorders>
            <w:shd w:val="clear" w:color="000000" w:fill="E4DFEC"/>
            <w:vAlign w:val="center"/>
            <w:hideMark/>
          </w:tcPr>
          <w:p w14:paraId="2AE4DD94"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Vikki &amp; Kathryn</w:t>
            </w:r>
          </w:p>
        </w:tc>
        <w:tc>
          <w:tcPr>
            <w:tcW w:w="643" w:type="dxa"/>
            <w:tcBorders>
              <w:top w:val="nil"/>
              <w:left w:val="nil"/>
              <w:bottom w:val="single" w:sz="8" w:space="0" w:color="auto"/>
              <w:right w:val="single" w:sz="8" w:space="0" w:color="auto"/>
            </w:tcBorders>
            <w:shd w:val="clear" w:color="auto" w:fill="auto"/>
            <w:vAlign w:val="center"/>
            <w:hideMark/>
          </w:tcPr>
          <w:p w14:paraId="29154A63"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22-Jul</w:t>
            </w:r>
          </w:p>
        </w:tc>
        <w:tc>
          <w:tcPr>
            <w:tcW w:w="724" w:type="dxa"/>
            <w:tcBorders>
              <w:top w:val="nil"/>
              <w:left w:val="nil"/>
              <w:bottom w:val="single" w:sz="8" w:space="0" w:color="auto"/>
              <w:right w:val="single" w:sz="8" w:space="0" w:color="auto"/>
            </w:tcBorders>
            <w:shd w:val="clear" w:color="000000" w:fill="808080"/>
            <w:vAlign w:val="center"/>
            <w:hideMark/>
          </w:tcPr>
          <w:p w14:paraId="30D386B7"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auto" w:fill="auto"/>
            <w:vAlign w:val="center"/>
            <w:hideMark/>
          </w:tcPr>
          <w:p w14:paraId="3DE3F0A6"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23-Sep</w:t>
            </w:r>
          </w:p>
        </w:tc>
        <w:tc>
          <w:tcPr>
            <w:tcW w:w="705" w:type="dxa"/>
            <w:tcBorders>
              <w:top w:val="nil"/>
              <w:left w:val="nil"/>
              <w:bottom w:val="single" w:sz="8" w:space="0" w:color="auto"/>
              <w:right w:val="single" w:sz="8" w:space="0" w:color="auto"/>
            </w:tcBorders>
            <w:shd w:val="clear" w:color="000000" w:fill="808080"/>
            <w:vAlign w:val="center"/>
            <w:hideMark/>
          </w:tcPr>
          <w:p w14:paraId="6C93E5CC"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7" w:type="dxa"/>
            <w:tcBorders>
              <w:top w:val="nil"/>
              <w:left w:val="nil"/>
              <w:bottom w:val="single" w:sz="8" w:space="0" w:color="auto"/>
              <w:right w:val="single" w:sz="8" w:space="0" w:color="auto"/>
            </w:tcBorders>
            <w:shd w:val="clear" w:color="auto" w:fill="auto"/>
            <w:vAlign w:val="center"/>
            <w:hideMark/>
          </w:tcPr>
          <w:p w14:paraId="00E3A69E"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25-Nov</w:t>
            </w:r>
          </w:p>
        </w:tc>
        <w:tc>
          <w:tcPr>
            <w:tcW w:w="727" w:type="dxa"/>
            <w:tcBorders>
              <w:top w:val="nil"/>
              <w:left w:val="nil"/>
              <w:bottom w:val="single" w:sz="8" w:space="0" w:color="auto"/>
              <w:right w:val="single" w:sz="8" w:space="0" w:color="auto"/>
            </w:tcBorders>
            <w:shd w:val="clear" w:color="000000" w:fill="808080"/>
            <w:vAlign w:val="center"/>
            <w:hideMark/>
          </w:tcPr>
          <w:p w14:paraId="387BB744"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684" w:type="dxa"/>
            <w:tcBorders>
              <w:top w:val="nil"/>
              <w:left w:val="nil"/>
              <w:bottom w:val="single" w:sz="8" w:space="0" w:color="auto"/>
              <w:right w:val="single" w:sz="8" w:space="0" w:color="auto"/>
            </w:tcBorders>
            <w:shd w:val="clear" w:color="auto" w:fill="auto"/>
            <w:vAlign w:val="center"/>
            <w:hideMark/>
          </w:tcPr>
          <w:p w14:paraId="7D328A8F"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27-Jan</w:t>
            </w:r>
          </w:p>
        </w:tc>
        <w:tc>
          <w:tcPr>
            <w:tcW w:w="707" w:type="dxa"/>
            <w:tcBorders>
              <w:top w:val="nil"/>
              <w:left w:val="nil"/>
              <w:bottom w:val="single" w:sz="8" w:space="0" w:color="auto"/>
              <w:right w:val="single" w:sz="8" w:space="0" w:color="auto"/>
            </w:tcBorders>
            <w:shd w:val="clear" w:color="000000" w:fill="808080"/>
            <w:vAlign w:val="center"/>
            <w:hideMark/>
          </w:tcPr>
          <w:p w14:paraId="16FA99F8"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9" w:type="dxa"/>
            <w:tcBorders>
              <w:top w:val="nil"/>
              <w:left w:val="nil"/>
              <w:bottom w:val="single" w:sz="8" w:space="0" w:color="auto"/>
              <w:right w:val="single" w:sz="8" w:space="0" w:color="auto"/>
            </w:tcBorders>
            <w:shd w:val="clear" w:color="auto" w:fill="auto"/>
            <w:vAlign w:val="center"/>
            <w:hideMark/>
          </w:tcPr>
          <w:p w14:paraId="26F1890D"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24-Mar</w:t>
            </w:r>
          </w:p>
        </w:tc>
        <w:tc>
          <w:tcPr>
            <w:tcW w:w="222" w:type="dxa"/>
            <w:vAlign w:val="center"/>
            <w:hideMark/>
          </w:tcPr>
          <w:p w14:paraId="1B2375EA"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09146529" w14:textId="77777777" w:rsidTr="0010378D">
        <w:trPr>
          <w:trHeight w:val="1510"/>
          <w:jc w:val="center"/>
        </w:trPr>
        <w:tc>
          <w:tcPr>
            <w:tcW w:w="1261" w:type="dxa"/>
            <w:tcBorders>
              <w:top w:val="nil"/>
              <w:left w:val="single" w:sz="8" w:space="0" w:color="auto"/>
              <w:bottom w:val="single" w:sz="8" w:space="0" w:color="auto"/>
              <w:right w:val="nil"/>
            </w:tcBorders>
            <w:shd w:val="clear" w:color="000000" w:fill="E4DFEC"/>
            <w:vAlign w:val="center"/>
            <w:hideMark/>
          </w:tcPr>
          <w:p w14:paraId="5E2A8548"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Stevenage INCB - Subgroup (Operational planning meeting)</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2047F898"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 xml:space="preserve">Prag </w:t>
            </w:r>
            <w:proofErr w:type="gramStart"/>
            <w:r w:rsidRPr="00AA3B99">
              <w:rPr>
                <w:rFonts w:ascii="Aptos" w:eastAsia="Times New Roman" w:hAnsi="Aptos"/>
                <w:color w:val="0072CE" w:themeColor="accent4"/>
                <w:sz w:val="18"/>
                <w:szCs w:val="18"/>
                <w:lang w:eastAsia="en-GB"/>
              </w:rPr>
              <w:t>Moodley  &amp;</w:t>
            </w:r>
            <w:proofErr w:type="gramEnd"/>
            <w:r w:rsidRPr="00AA3B99">
              <w:rPr>
                <w:rFonts w:ascii="Aptos" w:eastAsia="Times New Roman" w:hAnsi="Aptos"/>
                <w:color w:val="0072CE" w:themeColor="accent4"/>
                <w:sz w:val="18"/>
                <w:szCs w:val="18"/>
                <w:lang w:eastAsia="en-GB"/>
              </w:rPr>
              <w:t xml:space="preserve"> Kolade </w:t>
            </w:r>
            <w:proofErr w:type="spellStart"/>
            <w:r w:rsidRPr="00AA3B99">
              <w:rPr>
                <w:rFonts w:ascii="Aptos" w:eastAsia="Times New Roman" w:hAnsi="Aptos"/>
                <w:color w:val="0072CE" w:themeColor="accent4"/>
                <w:sz w:val="18"/>
                <w:szCs w:val="18"/>
                <w:lang w:eastAsia="en-GB"/>
              </w:rPr>
              <w:t>Daodu</w:t>
            </w:r>
            <w:proofErr w:type="spellEnd"/>
          </w:p>
        </w:tc>
        <w:tc>
          <w:tcPr>
            <w:tcW w:w="817" w:type="dxa"/>
            <w:tcBorders>
              <w:top w:val="nil"/>
              <w:left w:val="nil"/>
              <w:bottom w:val="single" w:sz="8" w:space="0" w:color="auto"/>
              <w:right w:val="single" w:sz="8" w:space="0" w:color="auto"/>
            </w:tcBorders>
            <w:shd w:val="clear" w:color="000000" w:fill="E4DFEC"/>
            <w:vAlign w:val="center"/>
            <w:hideMark/>
          </w:tcPr>
          <w:p w14:paraId="0418A61B"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Vikki &amp; Kathryn</w:t>
            </w:r>
          </w:p>
        </w:tc>
        <w:tc>
          <w:tcPr>
            <w:tcW w:w="643" w:type="dxa"/>
            <w:tcBorders>
              <w:top w:val="nil"/>
              <w:left w:val="nil"/>
              <w:bottom w:val="single" w:sz="8" w:space="0" w:color="auto"/>
              <w:right w:val="single" w:sz="8" w:space="0" w:color="auto"/>
            </w:tcBorders>
            <w:shd w:val="clear" w:color="000000" w:fill="808080"/>
            <w:vAlign w:val="center"/>
            <w:hideMark/>
          </w:tcPr>
          <w:p w14:paraId="40A906D7"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auto" w:fill="auto"/>
            <w:vAlign w:val="center"/>
            <w:hideMark/>
          </w:tcPr>
          <w:p w14:paraId="2F784651"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26-Aug</w:t>
            </w:r>
          </w:p>
        </w:tc>
        <w:tc>
          <w:tcPr>
            <w:tcW w:w="724" w:type="dxa"/>
            <w:tcBorders>
              <w:top w:val="nil"/>
              <w:left w:val="nil"/>
              <w:bottom w:val="single" w:sz="8" w:space="0" w:color="auto"/>
              <w:right w:val="single" w:sz="8" w:space="0" w:color="auto"/>
            </w:tcBorders>
            <w:shd w:val="clear" w:color="000000" w:fill="808080"/>
            <w:vAlign w:val="center"/>
            <w:hideMark/>
          </w:tcPr>
          <w:p w14:paraId="342E4D98"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5" w:type="dxa"/>
            <w:tcBorders>
              <w:top w:val="nil"/>
              <w:left w:val="nil"/>
              <w:bottom w:val="single" w:sz="8" w:space="0" w:color="auto"/>
              <w:right w:val="single" w:sz="8" w:space="0" w:color="auto"/>
            </w:tcBorders>
            <w:shd w:val="clear" w:color="auto" w:fill="auto"/>
            <w:vAlign w:val="center"/>
            <w:hideMark/>
          </w:tcPr>
          <w:p w14:paraId="6F639496"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28-Oct</w:t>
            </w:r>
          </w:p>
        </w:tc>
        <w:tc>
          <w:tcPr>
            <w:tcW w:w="727" w:type="dxa"/>
            <w:tcBorders>
              <w:top w:val="nil"/>
              <w:left w:val="nil"/>
              <w:bottom w:val="single" w:sz="8" w:space="0" w:color="auto"/>
              <w:right w:val="single" w:sz="8" w:space="0" w:color="auto"/>
            </w:tcBorders>
            <w:shd w:val="clear" w:color="000000" w:fill="808080"/>
            <w:vAlign w:val="center"/>
            <w:hideMark/>
          </w:tcPr>
          <w:p w14:paraId="5A482C90"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7" w:type="dxa"/>
            <w:tcBorders>
              <w:top w:val="nil"/>
              <w:left w:val="nil"/>
              <w:bottom w:val="single" w:sz="8" w:space="0" w:color="auto"/>
              <w:right w:val="single" w:sz="8" w:space="0" w:color="auto"/>
            </w:tcBorders>
            <w:shd w:val="clear" w:color="auto" w:fill="auto"/>
            <w:vAlign w:val="center"/>
            <w:hideMark/>
          </w:tcPr>
          <w:p w14:paraId="1DE263B6"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23-Dec</w:t>
            </w:r>
          </w:p>
        </w:tc>
        <w:tc>
          <w:tcPr>
            <w:tcW w:w="684" w:type="dxa"/>
            <w:tcBorders>
              <w:top w:val="nil"/>
              <w:left w:val="nil"/>
              <w:bottom w:val="single" w:sz="8" w:space="0" w:color="auto"/>
              <w:right w:val="single" w:sz="8" w:space="0" w:color="auto"/>
            </w:tcBorders>
            <w:shd w:val="clear" w:color="000000" w:fill="808080"/>
            <w:vAlign w:val="center"/>
            <w:hideMark/>
          </w:tcPr>
          <w:p w14:paraId="1117F6F7"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7" w:type="dxa"/>
            <w:tcBorders>
              <w:top w:val="nil"/>
              <w:left w:val="nil"/>
              <w:bottom w:val="single" w:sz="8" w:space="0" w:color="auto"/>
              <w:right w:val="single" w:sz="8" w:space="0" w:color="auto"/>
            </w:tcBorders>
            <w:shd w:val="clear" w:color="auto" w:fill="auto"/>
            <w:vAlign w:val="center"/>
            <w:hideMark/>
          </w:tcPr>
          <w:p w14:paraId="5F6A1DE5"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24-Feb</w:t>
            </w:r>
          </w:p>
        </w:tc>
        <w:tc>
          <w:tcPr>
            <w:tcW w:w="709" w:type="dxa"/>
            <w:tcBorders>
              <w:top w:val="nil"/>
              <w:left w:val="nil"/>
              <w:bottom w:val="single" w:sz="8" w:space="0" w:color="auto"/>
              <w:right w:val="single" w:sz="8" w:space="0" w:color="auto"/>
            </w:tcBorders>
            <w:shd w:val="clear" w:color="000000" w:fill="808080"/>
            <w:vAlign w:val="center"/>
            <w:hideMark/>
          </w:tcPr>
          <w:p w14:paraId="0509D4EE"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222" w:type="dxa"/>
            <w:vAlign w:val="center"/>
            <w:hideMark/>
          </w:tcPr>
          <w:p w14:paraId="653A4FCD"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5D0052D8" w14:textId="77777777" w:rsidTr="0010378D">
        <w:trPr>
          <w:trHeight w:val="1010"/>
          <w:jc w:val="center"/>
        </w:trPr>
        <w:tc>
          <w:tcPr>
            <w:tcW w:w="1261" w:type="dxa"/>
            <w:tcBorders>
              <w:top w:val="nil"/>
              <w:left w:val="single" w:sz="8" w:space="0" w:color="auto"/>
              <w:bottom w:val="single" w:sz="8" w:space="0" w:color="auto"/>
              <w:right w:val="nil"/>
            </w:tcBorders>
            <w:shd w:val="clear" w:color="000000" w:fill="E4DFEC"/>
            <w:vAlign w:val="center"/>
            <w:hideMark/>
          </w:tcPr>
          <w:p w14:paraId="6E7988C5" w14:textId="77777777" w:rsidR="00AA3B99" w:rsidRPr="00AA3B99" w:rsidRDefault="00AA3B99" w:rsidP="00AA3B99">
            <w:pPr>
              <w:spacing w:before="0" w:after="0" w:line="240" w:lineRule="auto"/>
              <w:rPr>
                <w:rFonts w:ascii="Aptos" w:eastAsia="Times New Roman" w:hAnsi="Aptos"/>
                <w:sz w:val="18"/>
                <w:szCs w:val="18"/>
                <w:lang w:eastAsia="en-GB"/>
              </w:rPr>
            </w:pPr>
            <w:proofErr w:type="spellStart"/>
            <w:r w:rsidRPr="00AA3B99">
              <w:rPr>
                <w:rFonts w:ascii="Aptos" w:eastAsia="Times New Roman" w:hAnsi="Aptos"/>
                <w:color w:val="0072CE" w:themeColor="accent4"/>
                <w:sz w:val="18"/>
                <w:szCs w:val="18"/>
                <w:lang w:eastAsia="en-GB"/>
              </w:rPr>
              <w:t>Welhat</w:t>
            </w:r>
            <w:proofErr w:type="spellEnd"/>
            <w:r w:rsidRPr="00AA3B99">
              <w:rPr>
                <w:rFonts w:ascii="Aptos" w:eastAsia="Times New Roman" w:hAnsi="Aptos"/>
                <w:color w:val="0072CE" w:themeColor="accent4"/>
                <w:sz w:val="18"/>
                <w:szCs w:val="18"/>
                <w:lang w:eastAsia="en-GB"/>
              </w:rPr>
              <w:t xml:space="preserve"> INCB</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4780D438"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Ashish Shah &amp; Tom Gillham</w:t>
            </w:r>
          </w:p>
        </w:tc>
        <w:tc>
          <w:tcPr>
            <w:tcW w:w="817" w:type="dxa"/>
            <w:tcBorders>
              <w:top w:val="nil"/>
              <w:left w:val="nil"/>
              <w:bottom w:val="single" w:sz="8" w:space="0" w:color="auto"/>
              <w:right w:val="single" w:sz="8" w:space="0" w:color="auto"/>
            </w:tcBorders>
            <w:shd w:val="clear" w:color="000000" w:fill="E4DFEC"/>
            <w:vAlign w:val="center"/>
            <w:hideMark/>
          </w:tcPr>
          <w:p w14:paraId="345A3C7D"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Vikki &amp; Kathryn</w:t>
            </w:r>
          </w:p>
        </w:tc>
        <w:tc>
          <w:tcPr>
            <w:tcW w:w="643" w:type="dxa"/>
            <w:tcBorders>
              <w:top w:val="nil"/>
              <w:left w:val="nil"/>
              <w:bottom w:val="single" w:sz="8" w:space="0" w:color="auto"/>
              <w:right w:val="single" w:sz="8" w:space="0" w:color="auto"/>
            </w:tcBorders>
            <w:shd w:val="clear" w:color="auto" w:fill="auto"/>
            <w:vAlign w:val="center"/>
            <w:hideMark/>
          </w:tcPr>
          <w:p w14:paraId="04CF6094"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24-Jul</w:t>
            </w:r>
          </w:p>
        </w:tc>
        <w:tc>
          <w:tcPr>
            <w:tcW w:w="724" w:type="dxa"/>
            <w:tcBorders>
              <w:top w:val="nil"/>
              <w:left w:val="nil"/>
              <w:bottom w:val="single" w:sz="8" w:space="0" w:color="auto"/>
              <w:right w:val="single" w:sz="8" w:space="0" w:color="auto"/>
            </w:tcBorders>
            <w:shd w:val="clear" w:color="000000" w:fill="808080"/>
            <w:vAlign w:val="center"/>
            <w:hideMark/>
          </w:tcPr>
          <w:p w14:paraId="22B8C716"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000000" w:fill="808080"/>
            <w:vAlign w:val="center"/>
            <w:hideMark/>
          </w:tcPr>
          <w:p w14:paraId="25BA6F1C"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5" w:type="dxa"/>
            <w:tcBorders>
              <w:top w:val="nil"/>
              <w:left w:val="nil"/>
              <w:bottom w:val="single" w:sz="8" w:space="0" w:color="auto"/>
              <w:right w:val="single" w:sz="8" w:space="0" w:color="auto"/>
            </w:tcBorders>
            <w:shd w:val="clear" w:color="auto" w:fill="auto"/>
            <w:vAlign w:val="center"/>
            <w:hideMark/>
          </w:tcPr>
          <w:p w14:paraId="7C455006"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23-Oct</w:t>
            </w:r>
          </w:p>
        </w:tc>
        <w:tc>
          <w:tcPr>
            <w:tcW w:w="727" w:type="dxa"/>
            <w:tcBorders>
              <w:top w:val="nil"/>
              <w:left w:val="nil"/>
              <w:bottom w:val="single" w:sz="8" w:space="0" w:color="auto"/>
              <w:right w:val="single" w:sz="8" w:space="0" w:color="auto"/>
            </w:tcBorders>
            <w:shd w:val="clear" w:color="000000" w:fill="808080"/>
            <w:vAlign w:val="center"/>
            <w:hideMark/>
          </w:tcPr>
          <w:p w14:paraId="0A1BE1A1"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7" w:type="dxa"/>
            <w:tcBorders>
              <w:top w:val="nil"/>
              <w:left w:val="nil"/>
              <w:bottom w:val="single" w:sz="8" w:space="0" w:color="auto"/>
              <w:right w:val="single" w:sz="8" w:space="0" w:color="auto"/>
            </w:tcBorders>
            <w:shd w:val="clear" w:color="000000" w:fill="808080"/>
            <w:vAlign w:val="center"/>
            <w:hideMark/>
          </w:tcPr>
          <w:p w14:paraId="6AABA33F"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684" w:type="dxa"/>
            <w:tcBorders>
              <w:top w:val="nil"/>
              <w:left w:val="nil"/>
              <w:bottom w:val="single" w:sz="8" w:space="0" w:color="auto"/>
              <w:right w:val="single" w:sz="8" w:space="0" w:color="auto"/>
            </w:tcBorders>
            <w:shd w:val="clear" w:color="auto" w:fill="auto"/>
            <w:vAlign w:val="center"/>
            <w:hideMark/>
          </w:tcPr>
          <w:p w14:paraId="55A285D9"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22-Jan</w:t>
            </w:r>
          </w:p>
        </w:tc>
        <w:tc>
          <w:tcPr>
            <w:tcW w:w="707" w:type="dxa"/>
            <w:tcBorders>
              <w:top w:val="nil"/>
              <w:left w:val="nil"/>
              <w:bottom w:val="single" w:sz="8" w:space="0" w:color="auto"/>
              <w:right w:val="single" w:sz="8" w:space="0" w:color="auto"/>
            </w:tcBorders>
            <w:shd w:val="clear" w:color="000000" w:fill="808080"/>
            <w:vAlign w:val="center"/>
            <w:hideMark/>
          </w:tcPr>
          <w:p w14:paraId="56F5A721"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9" w:type="dxa"/>
            <w:tcBorders>
              <w:top w:val="nil"/>
              <w:left w:val="nil"/>
              <w:bottom w:val="single" w:sz="8" w:space="0" w:color="auto"/>
              <w:right w:val="single" w:sz="8" w:space="0" w:color="auto"/>
            </w:tcBorders>
            <w:shd w:val="clear" w:color="auto" w:fill="auto"/>
            <w:vAlign w:val="center"/>
            <w:hideMark/>
          </w:tcPr>
          <w:p w14:paraId="291979E7"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26-Mar</w:t>
            </w:r>
          </w:p>
        </w:tc>
        <w:tc>
          <w:tcPr>
            <w:tcW w:w="222" w:type="dxa"/>
            <w:vAlign w:val="center"/>
            <w:hideMark/>
          </w:tcPr>
          <w:p w14:paraId="51664F62"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r w:rsidR="00AA3B99" w:rsidRPr="00DE03ED" w14:paraId="5B797363" w14:textId="77777777" w:rsidTr="0010378D">
        <w:trPr>
          <w:trHeight w:val="1260"/>
          <w:jc w:val="center"/>
        </w:trPr>
        <w:tc>
          <w:tcPr>
            <w:tcW w:w="1261" w:type="dxa"/>
            <w:tcBorders>
              <w:top w:val="nil"/>
              <w:left w:val="single" w:sz="8" w:space="0" w:color="auto"/>
              <w:bottom w:val="single" w:sz="8" w:space="0" w:color="auto"/>
              <w:right w:val="nil"/>
            </w:tcBorders>
            <w:shd w:val="clear" w:color="000000" w:fill="E4DFEC"/>
            <w:vAlign w:val="center"/>
            <w:hideMark/>
          </w:tcPr>
          <w:p w14:paraId="7077060D" w14:textId="77777777" w:rsidR="00AA3B99" w:rsidRPr="00AA3B99" w:rsidRDefault="00AA3B99" w:rsidP="00AA3B99">
            <w:pPr>
              <w:spacing w:before="0" w:after="0" w:line="240" w:lineRule="auto"/>
              <w:rPr>
                <w:rFonts w:ascii="Aptos" w:eastAsia="Times New Roman" w:hAnsi="Aptos"/>
                <w:sz w:val="18"/>
                <w:szCs w:val="18"/>
                <w:lang w:eastAsia="en-GB"/>
              </w:rPr>
            </w:pPr>
            <w:proofErr w:type="spellStart"/>
            <w:r w:rsidRPr="00AA3B99">
              <w:rPr>
                <w:rFonts w:ascii="Aptos" w:eastAsia="Times New Roman" w:hAnsi="Aptos"/>
                <w:color w:val="0072CE" w:themeColor="accent4"/>
                <w:sz w:val="18"/>
                <w:szCs w:val="18"/>
                <w:lang w:eastAsia="en-GB"/>
              </w:rPr>
              <w:t>Welhat</w:t>
            </w:r>
            <w:proofErr w:type="spellEnd"/>
            <w:r w:rsidRPr="00AA3B99">
              <w:rPr>
                <w:rFonts w:ascii="Aptos" w:eastAsia="Times New Roman" w:hAnsi="Aptos"/>
                <w:color w:val="0072CE" w:themeColor="accent4"/>
                <w:sz w:val="18"/>
                <w:szCs w:val="18"/>
                <w:lang w:eastAsia="en-GB"/>
              </w:rPr>
              <w:t xml:space="preserve"> INCB - Subgroup (Operational planning meeting)</w:t>
            </w:r>
          </w:p>
        </w:tc>
        <w:tc>
          <w:tcPr>
            <w:tcW w:w="1070" w:type="dxa"/>
            <w:tcBorders>
              <w:top w:val="nil"/>
              <w:left w:val="single" w:sz="8" w:space="0" w:color="auto"/>
              <w:bottom w:val="single" w:sz="8" w:space="0" w:color="auto"/>
              <w:right w:val="single" w:sz="8" w:space="0" w:color="auto"/>
            </w:tcBorders>
            <w:shd w:val="clear" w:color="000000" w:fill="E4DFEC"/>
            <w:vAlign w:val="center"/>
            <w:hideMark/>
          </w:tcPr>
          <w:p w14:paraId="21301BE8"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Ashish Shah</w:t>
            </w:r>
          </w:p>
        </w:tc>
        <w:tc>
          <w:tcPr>
            <w:tcW w:w="817" w:type="dxa"/>
            <w:tcBorders>
              <w:top w:val="nil"/>
              <w:left w:val="nil"/>
              <w:bottom w:val="single" w:sz="8" w:space="0" w:color="auto"/>
              <w:right w:val="single" w:sz="8" w:space="0" w:color="auto"/>
            </w:tcBorders>
            <w:shd w:val="clear" w:color="000000" w:fill="E4DFEC"/>
            <w:vAlign w:val="center"/>
            <w:hideMark/>
          </w:tcPr>
          <w:p w14:paraId="4DAB5E6F"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Vikki &amp; Kathryn</w:t>
            </w:r>
          </w:p>
        </w:tc>
        <w:tc>
          <w:tcPr>
            <w:tcW w:w="643" w:type="dxa"/>
            <w:tcBorders>
              <w:top w:val="nil"/>
              <w:left w:val="nil"/>
              <w:bottom w:val="single" w:sz="8" w:space="0" w:color="auto"/>
              <w:right w:val="single" w:sz="8" w:space="0" w:color="auto"/>
            </w:tcBorders>
            <w:shd w:val="clear" w:color="000000" w:fill="808080"/>
            <w:vAlign w:val="center"/>
            <w:hideMark/>
          </w:tcPr>
          <w:p w14:paraId="4252A948"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000000" w:fill="808080"/>
            <w:vAlign w:val="center"/>
            <w:hideMark/>
          </w:tcPr>
          <w:p w14:paraId="78350AA4"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4" w:type="dxa"/>
            <w:tcBorders>
              <w:top w:val="nil"/>
              <w:left w:val="nil"/>
              <w:bottom w:val="single" w:sz="8" w:space="0" w:color="auto"/>
              <w:right w:val="single" w:sz="8" w:space="0" w:color="auto"/>
            </w:tcBorders>
            <w:shd w:val="clear" w:color="auto" w:fill="auto"/>
            <w:vAlign w:val="center"/>
            <w:hideMark/>
          </w:tcPr>
          <w:p w14:paraId="25E62D77"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25-Sep</w:t>
            </w:r>
          </w:p>
        </w:tc>
        <w:tc>
          <w:tcPr>
            <w:tcW w:w="705" w:type="dxa"/>
            <w:tcBorders>
              <w:top w:val="nil"/>
              <w:left w:val="nil"/>
              <w:bottom w:val="single" w:sz="8" w:space="0" w:color="auto"/>
              <w:right w:val="single" w:sz="8" w:space="0" w:color="auto"/>
            </w:tcBorders>
            <w:shd w:val="clear" w:color="000000" w:fill="808080"/>
            <w:vAlign w:val="center"/>
            <w:hideMark/>
          </w:tcPr>
          <w:p w14:paraId="0A6AF9B0"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27" w:type="dxa"/>
            <w:tcBorders>
              <w:top w:val="nil"/>
              <w:left w:val="nil"/>
              <w:bottom w:val="single" w:sz="8" w:space="0" w:color="auto"/>
              <w:right w:val="single" w:sz="8" w:space="0" w:color="auto"/>
            </w:tcBorders>
            <w:shd w:val="clear" w:color="auto" w:fill="auto"/>
            <w:vAlign w:val="center"/>
            <w:hideMark/>
          </w:tcPr>
          <w:p w14:paraId="44F9850B"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27-Nov</w:t>
            </w:r>
          </w:p>
        </w:tc>
        <w:tc>
          <w:tcPr>
            <w:tcW w:w="727" w:type="dxa"/>
            <w:tcBorders>
              <w:top w:val="nil"/>
              <w:left w:val="nil"/>
              <w:bottom w:val="single" w:sz="8" w:space="0" w:color="auto"/>
              <w:right w:val="single" w:sz="8" w:space="0" w:color="auto"/>
            </w:tcBorders>
            <w:shd w:val="clear" w:color="000000" w:fill="808080"/>
            <w:vAlign w:val="center"/>
            <w:hideMark/>
          </w:tcPr>
          <w:p w14:paraId="3371C200"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684" w:type="dxa"/>
            <w:tcBorders>
              <w:top w:val="nil"/>
              <w:left w:val="nil"/>
              <w:bottom w:val="single" w:sz="8" w:space="0" w:color="auto"/>
              <w:right w:val="single" w:sz="8" w:space="0" w:color="auto"/>
            </w:tcBorders>
            <w:shd w:val="clear" w:color="000000" w:fill="808080"/>
            <w:vAlign w:val="center"/>
            <w:hideMark/>
          </w:tcPr>
          <w:p w14:paraId="2E2C4D06"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707" w:type="dxa"/>
            <w:tcBorders>
              <w:top w:val="nil"/>
              <w:left w:val="nil"/>
              <w:bottom w:val="single" w:sz="8" w:space="0" w:color="auto"/>
              <w:right w:val="single" w:sz="8" w:space="0" w:color="auto"/>
            </w:tcBorders>
            <w:shd w:val="clear" w:color="auto" w:fill="auto"/>
            <w:vAlign w:val="center"/>
            <w:hideMark/>
          </w:tcPr>
          <w:p w14:paraId="74939C8B" w14:textId="77777777" w:rsidR="00AA3B99" w:rsidRPr="00AA3B99" w:rsidRDefault="00AA3B99" w:rsidP="00AA3B99">
            <w:pPr>
              <w:spacing w:before="0" w:after="0" w:line="240" w:lineRule="auto"/>
              <w:rPr>
                <w:rFonts w:ascii="Aptos" w:eastAsia="Times New Roman" w:hAnsi="Aptos"/>
                <w:sz w:val="18"/>
                <w:szCs w:val="18"/>
                <w:lang w:eastAsia="en-GB"/>
              </w:rPr>
            </w:pPr>
            <w:r w:rsidRPr="00AA3B99">
              <w:rPr>
                <w:rFonts w:ascii="Aptos" w:eastAsia="Times New Roman" w:hAnsi="Aptos"/>
                <w:color w:val="0072CE" w:themeColor="accent4"/>
                <w:sz w:val="18"/>
                <w:szCs w:val="18"/>
                <w:lang w:eastAsia="en-GB"/>
              </w:rPr>
              <w:t>26-Feb</w:t>
            </w:r>
          </w:p>
        </w:tc>
        <w:tc>
          <w:tcPr>
            <w:tcW w:w="709" w:type="dxa"/>
            <w:tcBorders>
              <w:top w:val="nil"/>
              <w:left w:val="nil"/>
              <w:bottom w:val="single" w:sz="8" w:space="0" w:color="auto"/>
              <w:right w:val="single" w:sz="8" w:space="0" w:color="auto"/>
            </w:tcBorders>
            <w:shd w:val="clear" w:color="000000" w:fill="808080"/>
            <w:vAlign w:val="center"/>
            <w:hideMark/>
          </w:tcPr>
          <w:p w14:paraId="5DE977A1" w14:textId="77777777" w:rsidR="00AA3B99" w:rsidRPr="00AA3B99" w:rsidRDefault="00AA3B99" w:rsidP="00AA3B99">
            <w:pPr>
              <w:spacing w:before="0" w:after="0" w:line="240" w:lineRule="auto"/>
              <w:rPr>
                <w:rFonts w:ascii="Aptos" w:eastAsia="Times New Roman" w:hAnsi="Aptos" w:cs="Calibri"/>
                <w:color w:val="000000"/>
                <w:sz w:val="18"/>
                <w:szCs w:val="18"/>
                <w:lang w:eastAsia="en-GB"/>
              </w:rPr>
            </w:pPr>
            <w:r w:rsidRPr="00AA3B99">
              <w:rPr>
                <w:rFonts w:ascii="Aptos" w:eastAsia="Times New Roman" w:hAnsi="Aptos" w:cs="Calibri"/>
                <w:color w:val="000000"/>
                <w:sz w:val="18"/>
                <w:szCs w:val="18"/>
                <w:lang w:eastAsia="en-GB"/>
              </w:rPr>
              <w:t> </w:t>
            </w:r>
          </w:p>
        </w:tc>
        <w:tc>
          <w:tcPr>
            <w:tcW w:w="222" w:type="dxa"/>
            <w:vAlign w:val="center"/>
            <w:hideMark/>
          </w:tcPr>
          <w:p w14:paraId="609F547F" w14:textId="77777777" w:rsidR="00AA3B99" w:rsidRPr="00AA3B99" w:rsidRDefault="00AA3B99" w:rsidP="00AA3B99">
            <w:pPr>
              <w:spacing w:before="0" w:after="0" w:line="240" w:lineRule="auto"/>
              <w:rPr>
                <w:rFonts w:ascii="Aptos" w:eastAsia="Times New Roman" w:hAnsi="Aptos"/>
                <w:color w:val="auto"/>
                <w:sz w:val="20"/>
                <w:szCs w:val="20"/>
                <w:lang w:eastAsia="en-GB"/>
              </w:rPr>
            </w:pPr>
          </w:p>
        </w:tc>
      </w:tr>
    </w:tbl>
    <w:p w14:paraId="3549A788" w14:textId="48CCE00D" w:rsidR="002A04FC" w:rsidRPr="002A04FC" w:rsidRDefault="002A04FC" w:rsidP="002A04FC">
      <w:pPr>
        <w:pStyle w:val="BodyText"/>
        <w:spacing w:line="288" w:lineRule="auto"/>
        <w:rPr>
          <w:b/>
          <w:bCs/>
          <w:color w:val="0072CE" w:themeColor="accent4"/>
          <w:sz w:val="24"/>
          <w:szCs w:val="24"/>
        </w:rPr>
      </w:pPr>
    </w:p>
    <w:p w14:paraId="06F5BE89" w14:textId="681E79E9" w:rsidR="00A54CD2" w:rsidRPr="00AA3B99" w:rsidRDefault="002A04FC" w:rsidP="00AA3B99">
      <w:pPr>
        <w:pStyle w:val="BodyText"/>
        <w:spacing w:line="288" w:lineRule="auto"/>
        <w:rPr>
          <w:b/>
          <w:bCs/>
          <w:color w:val="0072CE" w:themeColor="accent4"/>
          <w:sz w:val="24"/>
          <w:szCs w:val="24"/>
        </w:rPr>
      </w:pPr>
      <w:r w:rsidRPr="002A04FC">
        <w:rPr>
          <w:b/>
          <w:bCs/>
          <w:color w:val="0072CE" w:themeColor="accent4"/>
          <w:sz w:val="24"/>
          <w:szCs w:val="24"/>
        </w:rPr>
        <w:t> </w:t>
      </w:r>
      <w:r w:rsidR="00A54CD2" w:rsidRPr="00A54CD2">
        <w:rPr>
          <w:b/>
          <w:bCs/>
          <w:color w:val="0072CE" w:themeColor="accent4"/>
          <w:sz w:val="24"/>
          <w:szCs w:val="24"/>
        </w:rPr>
        <w:t>Why These Meetings Are Important</w:t>
      </w:r>
    </w:p>
    <w:p w14:paraId="1C9B364F" w14:textId="77777777" w:rsidR="00A54CD2" w:rsidRPr="00A54CD2" w:rsidRDefault="00A54CD2" w:rsidP="006258E3">
      <w:pPr>
        <w:pStyle w:val="BodyText"/>
        <w:spacing w:after="0" w:line="288" w:lineRule="auto"/>
        <w:rPr>
          <w:color w:val="auto"/>
        </w:rPr>
      </w:pPr>
      <w:r w:rsidRPr="00A54CD2">
        <w:rPr>
          <w:color w:val="auto"/>
        </w:rPr>
        <w:t>Attending these meetings ensures that community pharmacy has a strong and consistent voice within the PCN and local health systems. As representatives, it’s your opportunity to:</w:t>
      </w:r>
    </w:p>
    <w:p w14:paraId="097F3272" w14:textId="77777777" w:rsidR="00A54CD2" w:rsidRPr="00A54CD2" w:rsidRDefault="00A54CD2" w:rsidP="006258E3">
      <w:pPr>
        <w:pStyle w:val="BodyText"/>
        <w:numPr>
          <w:ilvl w:val="0"/>
          <w:numId w:val="36"/>
        </w:numPr>
        <w:spacing w:after="0" w:line="288" w:lineRule="auto"/>
        <w:rPr>
          <w:color w:val="auto"/>
        </w:rPr>
      </w:pPr>
      <w:r w:rsidRPr="00A54CD2">
        <w:rPr>
          <w:color w:val="auto"/>
        </w:rPr>
        <w:t>Raise and resolve issues affecting community pharmacy within the PCN</w:t>
      </w:r>
    </w:p>
    <w:p w14:paraId="6FBEE64D" w14:textId="77777777" w:rsidR="00A54CD2" w:rsidRPr="00A54CD2" w:rsidRDefault="00A54CD2" w:rsidP="006258E3">
      <w:pPr>
        <w:pStyle w:val="BodyText"/>
        <w:numPr>
          <w:ilvl w:val="0"/>
          <w:numId w:val="36"/>
        </w:numPr>
        <w:spacing w:after="0" w:line="288" w:lineRule="auto"/>
        <w:rPr>
          <w:color w:val="auto"/>
        </w:rPr>
      </w:pPr>
      <w:r w:rsidRPr="00A54CD2">
        <w:rPr>
          <w:color w:val="auto"/>
        </w:rPr>
        <w:t>Ensure community pharmacy perspectives are included in important discussions and decisions</w:t>
      </w:r>
    </w:p>
    <w:p w14:paraId="0995FC3B" w14:textId="77777777" w:rsidR="00A54CD2" w:rsidRPr="00A54CD2" w:rsidRDefault="00A54CD2" w:rsidP="006258E3">
      <w:pPr>
        <w:pStyle w:val="BodyText"/>
        <w:numPr>
          <w:ilvl w:val="0"/>
          <w:numId w:val="36"/>
        </w:numPr>
        <w:spacing w:after="0" w:line="288" w:lineRule="auto"/>
        <w:rPr>
          <w:color w:val="auto"/>
        </w:rPr>
      </w:pPr>
      <w:r w:rsidRPr="00A54CD2">
        <w:rPr>
          <w:color w:val="auto"/>
        </w:rPr>
        <w:t>Foster collaboration between pharmacies, GP practices, and other healthcare partners</w:t>
      </w:r>
    </w:p>
    <w:p w14:paraId="59FA1868" w14:textId="77777777" w:rsidR="00A54CD2" w:rsidRPr="00A54CD2" w:rsidRDefault="00A54CD2" w:rsidP="006258E3">
      <w:pPr>
        <w:pStyle w:val="BodyText"/>
        <w:spacing w:after="0" w:line="288" w:lineRule="auto"/>
        <w:rPr>
          <w:color w:val="auto"/>
        </w:rPr>
      </w:pPr>
      <w:r w:rsidRPr="00A54CD2">
        <w:rPr>
          <w:color w:val="auto"/>
        </w:rPr>
        <w:t>To maintain effective communication, please inform your pharmacies in advance about which meetings you will attend and the topics up for discussion. Encourage them to share any concerns or points they want raised. After the meeting, provide feedback and share any relevant updates with the pharmacies to keep everyone informed and ensure the loop is closed.</w:t>
      </w:r>
    </w:p>
    <w:p w14:paraId="2017E29F" w14:textId="77777777" w:rsidR="00464226" w:rsidRDefault="00464226" w:rsidP="006258E3">
      <w:pPr>
        <w:pStyle w:val="BodyText"/>
        <w:spacing w:after="0" w:line="288" w:lineRule="auto"/>
        <w:rPr>
          <w:color w:val="auto"/>
        </w:rPr>
      </w:pPr>
    </w:p>
    <w:p w14:paraId="24E5E606" w14:textId="77777777" w:rsidR="00DE03ED" w:rsidRDefault="00DE03ED" w:rsidP="006258E3">
      <w:pPr>
        <w:pStyle w:val="BodyText"/>
        <w:spacing w:after="0" w:line="288" w:lineRule="auto"/>
        <w:rPr>
          <w:color w:val="auto"/>
        </w:rPr>
      </w:pPr>
    </w:p>
    <w:p w14:paraId="4415E76F" w14:textId="77777777" w:rsidR="00DE03ED" w:rsidRDefault="00DE03ED" w:rsidP="006258E3">
      <w:pPr>
        <w:pStyle w:val="BodyText"/>
        <w:spacing w:after="0" w:line="288" w:lineRule="auto"/>
        <w:rPr>
          <w:color w:val="auto"/>
        </w:rPr>
      </w:pPr>
    </w:p>
    <w:p w14:paraId="4C2E479D" w14:textId="77777777" w:rsidR="00DE03ED" w:rsidRPr="006258E3" w:rsidRDefault="00DE03ED" w:rsidP="006258E3">
      <w:pPr>
        <w:pStyle w:val="BodyText"/>
        <w:spacing w:after="0" w:line="288" w:lineRule="auto"/>
        <w:rPr>
          <w:color w:val="auto"/>
        </w:rPr>
      </w:pPr>
    </w:p>
    <w:p w14:paraId="246D0385" w14:textId="39849A94" w:rsidR="006258E3" w:rsidRPr="00B571EF" w:rsidRDefault="00A710C8" w:rsidP="006258E3">
      <w:pPr>
        <w:pStyle w:val="BodyText"/>
        <w:spacing w:after="0" w:line="288" w:lineRule="auto"/>
        <w:rPr>
          <w:b/>
          <w:bCs/>
          <w:sz w:val="32"/>
          <w:szCs w:val="32"/>
        </w:rPr>
      </w:pPr>
      <w:r w:rsidRPr="006258E3">
        <w:rPr>
          <w:b/>
          <w:bCs/>
          <w:sz w:val="32"/>
          <w:szCs w:val="32"/>
        </w:rPr>
        <w:lastRenderedPageBreak/>
        <w:t>Boost Your Pharmacy Services: Data, Resources &amp; Feedback</w:t>
      </w:r>
    </w:p>
    <w:p w14:paraId="4C058B85" w14:textId="539C0B5E" w:rsidR="00A710C8" w:rsidRPr="006258E3" w:rsidRDefault="00A710C8" w:rsidP="006258E3">
      <w:pPr>
        <w:pStyle w:val="BodyText"/>
        <w:spacing w:after="0" w:line="288" w:lineRule="auto"/>
        <w:rPr>
          <w:b/>
          <w:bCs/>
          <w:color w:val="auto"/>
        </w:rPr>
      </w:pPr>
      <w:r w:rsidRPr="006258E3">
        <w:rPr>
          <w:b/>
          <w:bCs/>
          <w:color w:val="auto"/>
        </w:rPr>
        <w:t>This section provides the essential tools and information you need to understand, monitor and enhance community pharmacy services within your area.</w:t>
      </w:r>
    </w:p>
    <w:p w14:paraId="6FDD9257" w14:textId="77777777" w:rsidR="006258E3" w:rsidRPr="006258E3" w:rsidRDefault="006258E3" w:rsidP="006258E3">
      <w:pPr>
        <w:pStyle w:val="BodyText"/>
        <w:spacing w:after="0" w:line="288" w:lineRule="auto"/>
        <w:rPr>
          <w:b/>
          <w:bCs/>
          <w:color w:val="0072CE" w:themeColor="accent4"/>
        </w:rPr>
      </w:pPr>
    </w:p>
    <w:p w14:paraId="0BC64968" w14:textId="4ED22B8D" w:rsidR="00A710C8" w:rsidRPr="006258E3" w:rsidRDefault="00A710C8" w:rsidP="006258E3">
      <w:pPr>
        <w:pStyle w:val="BodyText"/>
        <w:spacing w:after="0" w:line="288" w:lineRule="auto"/>
        <w:rPr>
          <w:b/>
          <w:bCs/>
          <w:color w:val="0072CE" w:themeColor="accent4"/>
          <w:sz w:val="24"/>
          <w:szCs w:val="24"/>
        </w:rPr>
      </w:pPr>
      <w:r w:rsidRPr="006258E3">
        <w:rPr>
          <w:b/>
          <w:bCs/>
          <w:color w:val="0072CE" w:themeColor="accent4"/>
          <w:sz w:val="24"/>
          <w:szCs w:val="24"/>
        </w:rPr>
        <w:t>Accessing Service Data</w:t>
      </w:r>
    </w:p>
    <w:p w14:paraId="50FAD753" w14:textId="77777777" w:rsidR="00A710C8" w:rsidRPr="006258E3" w:rsidRDefault="00A710C8" w:rsidP="006258E3">
      <w:pPr>
        <w:pStyle w:val="BodyText"/>
        <w:spacing w:after="0" w:line="288" w:lineRule="auto"/>
        <w:rPr>
          <w:color w:val="auto"/>
        </w:rPr>
      </w:pPr>
      <w:r w:rsidRPr="006258E3">
        <w:rPr>
          <w:color w:val="auto"/>
        </w:rPr>
        <w:t>Access and analyse data on Pharmacy service activity to understand current performance and identify areas for improvement. This data will reveal what services are being provided and highlight areas where engagement can be strengthened.</w:t>
      </w:r>
    </w:p>
    <w:p w14:paraId="0952F6C9" w14:textId="77777777" w:rsidR="006258E3" w:rsidRPr="006258E3" w:rsidRDefault="00A710C8" w:rsidP="00BC03F9">
      <w:pPr>
        <w:pStyle w:val="BodyText"/>
        <w:numPr>
          <w:ilvl w:val="0"/>
          <w:numId w:val="39"/>
        </w:numPr>
        <w:spacing w:after="0" w:line="288" w:lineRule="auto"/>
        <w:rPr>
          <w:b/>
          <w:bCs/>
          <w:sz w:val="32"/>
          <w:szCs w:val="32"/>
        </w:rPr>
      </w:pPr>
      <w:r w:rsidRPr="006258E3">
        <w:rPr>
          <w:color w:val="auto"/>
        </w:rPr>
        <w:t>The latest community pharmacy data regarding NHS advanced services for HWE ICB is available in files under 'Community Pharmacy Advanced Services Dashboard' via the MS Teams Portal.</w:t>
      </w:r>
    </w:p>
    <w:p w14:paraId="00D79DD9" w14:textId="0328FCB0" w:rsidR="002A04FC" w:rsidRDefault="00A710C8" w:rsidP="00AA3B99">
      <w:pPr>
        <w:pStyle w:val="BodyText"/>
        <w:numPr>
          <w:ilvl w:val="0"/>
          <w:numId w:val="39"/>
        </w:numPr>
        <w:spacing w:after="0" w:line="288" w:lineRule="auto"/>
        <w:rPr>
          <w:b/>
          <w:bCs/>
          <w:sz w:val="32"/>
          <w:szCs w:val="32"/>
        </w:rPr>
      </w:pPr>
      <w:r w:rsidRPr="006258E3">
        <w:rPr>
          <w:color w:val="auto"/>
        </w:rPr>
        <w:t>The latest Pharmacy First and CPCS dashboard is available via the MS Teams Portal in the folder "Pharmacy First and CPCS dashboard."</w:t>
      </w:r>
    </w:p>
    <w:p w14:paraId="67B7BF69" w14:textId="76B6FE8C" w:rsidR="000865AC" w:rsidRPr="000865AC" w:rsidRDefault="000865AC" w:rsidP="000865AC">
      <w:pPr>
        <w:pStyle w:val="BodyText"/>
        <w:spacing w:after="0" w:line="288" w:lineRule="auto"/>
        <w:rPr>
          <w:b/>
          <w:bCs/>
          <w:color w:val="0072CE" w:themeColor="accent4"/>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2348"/>
        <w:gridCol w:w="2785"/>
        <w:gridCol w:w="5195"/>
      </w:tblGrid>
      <w:tr w:rsidR="000865AC" w:rsidRPr="000865AC" w14:paraId="3017A114" w14:textId="77777777" w:rsidTr="000865AC">
        <w:tc>
          <w:tcPr>
            <w:tcW w:w="2547" w:type="dxa"/>
            <w:tcBorders>
              <w:top w:val="single" w:sz="8" w:space="0" w:color="60CAF3"/>
              <w:left w:val="single" w:sz="8" w:space="0" w:color="60CAF3"/>
              <w:bottom w:val="single" w:sz="12" w:space="0" w:color="60CAF3"/>
              <w:right w:val="single" w:sz="8" w:space="0" w:color="60CAF3"/>
            </w:tcBorders>
            <w:shd w:val="clear" w:color="auto" w:fill="FFFFFF"/>
            <w:tcMar>
              <w:top w:w="0" w:type="dxa"/>
              <w:left w:w="108" w:type="dxa"/>
              <w:bottom w:w="0" w:type="dxa"/>
              <w:right w:w="108" w:type="dxa"/>
            </w:tcMar>
            <w:vAlign w:val="center"/>
            <w:hideMark/>
          </w:tcPr>
          <w:p w14:paraId="0F3707F9" w14:textId="77777777" w:rsidR="000865AC" w:rsidRPr="000865AC" w:rsidRDefault="000865AC" w:rsidP="000865AC">
            <w:pPr>
              <w:pStyle w:val="BodyText"/>
              <w:spacing w:line="288" w:lineRule="auto"/>
              <w:rPr>
                <w:rFonts w:ascii="Aptos" w:hAnsi="Aptos"/>
                <w:b/>
                <w:bCs/>
                <w:color w:val="0072CE" w:themeColor="accent4"/>
              </w:rPr>
            </w:pPr>
            <w:r w:rsidRPr="000865AC">
              <w:rPr>
                <w:rFonts w:ascii="Aptos" w:hAnsi="Aptos"/>
                <w:b/>
                <w:bCs/>
                <w:color w:val="0072CE" w:themeColor="accent4"/>
              </w:rPr>
              <w:t> </w:t>
            </w:r>
          </w:p>
        </w:tc>
        <w:tc>
          <w:tcPr>
            <w:tcW w:w="3118" w:type="dxa"/>
            <w:tcBorders>
              <w:top w:val="single" w:sz="8" w:space="0" w:color="60CAF3"/>
              <w:left w:val="nil"/>
              <w:bottom w:val="single" w:sz="12" w:space="0" w:color="60CAF3"/>
              <w:right w:val="single" w:sz="8" w:space="0" w:color="60CAF3"/>
            </w:tcBorders>
            <w:shd w:val="clear" w:color="auto" w:fill="FFFFFF"/>
            <w:tcMar>
              <w:top w:w="0" w:type="dxa"/>
              <w:left w:w="108" w:type="dxa"/>
              <w:bottom w:w="0" w:type="dxa"/>
              <w:right w:w="108" w:type="dxa"/>
            </w:tcMar>
            <w:vAlign w:val="center"/>
            <w:hideMark/>
          </w:tcPr>
          <w:p w14:paraId="4D39935A" w14:textId="77777777" w:rsidR="000865AC" w:rsidRPr="000865AC" w:rsidRDefault="000865AC" w:rsidP="000865AC">
            <w:pPr>
              <w:pStyle w:val="BodyText"/>
              <w:spacing w:after="0" w:line="288" w:lineRule="auto"/>
              <w:rPr>
                <w:rFonts w:ascii="Aptos" w:hAnsi="Aptos"/>
                <w:b/>
                <w:bCs/>
                <w:color w:val="0072CE" w:themeColor="accent4"/>
              </w:rPr>
            </w:pPr>
            <w:r w:rsidRPr="000865AC">
              <w:rPr>
                <w:rFonts w:ascii="Aptos" w:hAnsi="Aptos"/>
                <w:b/>
                <w:bCs/>
                <w:color w:val="0072CE" w:themeColor="accent4"/>
              </w:rPr>
              <w:t>What You’re Looking For</w:t>
            </w:r>
          </w:p>
        </w:tc>
        <w:tc>
          <w:tcPr>
            <w:tcW w:w="3351" w:type="dxa"/>
            <w:tcBorders>
              <w:top w:val="single" w:sz="8" w:space="0" w:color="60CAF3"/>
              <w:left w:val="nil"/>
              <w:bottom w:val="single" w:sz="12" w:space="0" w:color="60CAF3"/>
              <w:right w:val="single" w:sz="8" w:space="0" w:color="60CAF3"/>
            </w:tcBorders>
            <w:shd w:val="clear" w:color="auto" w:fill="FFFFFF"/>
            <w:tcMar>
              <w:top w:w="0" w:type="dxa"/>
              <w:left w:w="108" w:type="dxa"/>
              <w:bottom w:w="0" w:type="dxa"/>
              <w:right w:w="108" w:type="dxa"/>
            </w:tcMar>
            <w:vAlign w:val="center"/>
            <w:hideMark/>
          </w:tcPr>
          <w:p w14:paraId="34D6D0DE" w14:textId="77777777" w:rsidR="000865AC" w:rsidRPr="000865AC" w:rsidRDefault="000865AC" w:rsidP="000865AC">
            <w:pPr>
              <w:pStyle w:val="BodyText"/>
              <w:spacing w:after="0" w:line="288" w:lineRule="auto"/>
              <w:rPr>
                <w:rFonts w:ascii="Aptos" w:hAnsi="Aptos"/>
                <w:b/>
                <w:bCs/>
                <w:color w:val="0072CE" w:themeColor="accent4"/>
              </w:rPr>
            </w:pPr>
            <w:r w:rsidRPr="000865AC">
              <w:rPr>
                <w:rFonts w:ascii="Aptos" w:hAnsi="Aptos"/>
                <w:b/>
                <w:bCs/>
                <w:color w:val="0072CE" w:themeColor="accent4"/>
              </w:rPr>
              <w:t>Where to Find It</w:t>
            </w:r>
          </w:p>
        </w:tc>
      </w:tr>
      <w:tr w:rsidR="000865AC" w:rsidRPr="000865AC" w14:paraId="0E8776B4" w14:textId="77777777" w:rsidTr="000865AC">
        <w:tc>
          <w:tcPr>
            <w:tcW w:w="2547" w:type="dxa"/>
            <w:tcBorders>
              <w:top w:val="nil"/>
              <w:left w:val="single" w:sz="8" w:space="0" w:color="60CAF3"/>
              <w:bottom w:val="single" w:sz="8" w:space="0" w:color="60CAF3"/>
              <w:right w:val="single" w:sz="8" w:space="0" w:color="60CAF3"/>
            </w:tcBorders>
            <w:shd w:val="clear" w:color="auto" w:fill="FAE2D5"/>
            <w:tcMar>
              <w:top w:w="0" w:type="dxa"/>
              <w:left w:w="108" w:type="dxa"/>
              <w:bottom w:w="0" w:type="dxa"/>
              <w:right w:w="108" w:type="dxa"/>
            </w:tcMar>
            <w:vAlign w:val="center"/>
            <w:hideMark/>
          </w:tcPr>
          <w:p w14:paraId="158B3A3C"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Community pharmacy</w:t>
            </w:r>
          </w:p>
        </w:tc>
        <w:tc>
          <w:tcPr>
            <w:tcW w:w="3118" w:type="dxa"/>
            <w:tcBorders>
              <w:top w:val="nil"/>
              <w:left w:val="nil"/>
              <w:bottom w:val="single" w:sz="8" w:space="0" w:color="60CAF3"/>
              <w:right w:val="single" w:sz="8" w:space="0" w:color="60CAF3"/>
            </w:tcBorders>
            <w:shd w:val="clear" w:color="auto" w:fill="FAE2D5"/>
            <w:tcMar>
              <w:top w:w="0" w:type="dxa"/>
              <w:left w:w="108" w:type="dxa"/>
              <w:bottom w:w="0" w:type="dxa"/>
              <w:right w:w="108" w:type="dxa"/>
            </w:tcMar>
            <w:vAlign w:val="center"/>
            <w:hideMark/>
          </w:tcPr>
          <w:p w14:paraId="1945CB98"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BP Checks, ABPM, Contraception</w:t>
            </w:r>
          </w:p>
        </w:tc>
        <w:tc>
          <w:tcPr>
            <w:tcW w:w="3351" w:type="dxa"/>
            <w:tcBorders>
              <w:top w:val="nil"/>
              <w:left w:val="nil"/>
              <w:bottom w:val="single" w:sz="8" w:space="0" w:color="60CAF3"/>
              <w:right w:val="single" w:sz="8" w:space="0" w:color="60CAF3"/>
            </w:tcBorders>
            <w:shd w:val="clear" w:color="auto" w:fill="FAE2D5"/>
            <w:tcMar>
              <w:top w:w="0" w:type="dxa"/>
              <w:left w:w="108" w:type="dxa"/>
              <w:bottom w:w="0" w:type="dxa"/>
              <w:right w:w="108" w:type="dxa"/>
            </w:tcMar>
            <w:vAlign w:val="center"/>
            <w:hideMark/>
          </w:tcPr>
          <w:p w14:paraId="25A037C0"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i/>
                <w:iCs/>
                <w:color w:val="0072CE" w:themeColor="accent4"/>
              </w:rPr>
              <w:t>NHS Advanced Clinical Services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proofErr w:type="spellStart"/>
            <w:r w:rsidRPr="000865AC">
              <w:rPr>
                <w:rFonts w:ascii="Aptos" w:hAnsi="Aptos"/>
                <w:color w:val="0072CE" w:themeColor="accent4"/>
              </w:rPr>
              <w:t>AdvancedServicesDetail</w:t>
            </w:r>
            <w:proofErr w:type="spellEnd"/>
            <w:r w:rsidRPr="000865AC">
              <w:rPr>
                <w:rFonts w:ascii="Aptos" w:hAnsi="Aptos"/>
                <w:color w:val="0072CE" w:themeColor="accent4"/>
              </w:rPr>
              <w:t> tab (filter by PCN on row 4)</w:t>
            </w:r>
          </w:p>
        </w:tc>
      </w:tr>
      <w:tr w:rsidR="000865AC" w:rsidRPr="000865AC" w14:paraId="6BAF0AF7" w14:textId="77777777" w:rsidTr="000865AC">
        <w:tc>
          <w:tcPr>
            <w:tcW w:w="2547" w:type="dxa"/>
            <w:tcBorders>
              <w:top w:val="nil"/>
              <w:left w:val="single" w:sz="8" w:space="0" w:color="60CAF3"/>
              <w:bottom w:val="single" w:sz="8" w:space="0" w:color="60CAF3"/>
              <w:right w:val="single" w:sz="8" w:space="0" w:color="60CAF3"/>
            </w:tcBorders>
            <w:shd w:val="clear" w:color="auto" w:fill="FAE2D5"/>
            <w:tcMar>
              <w:top w:w="0" w:type="dxa"/>
              <w:left w:w="108" w:type="dxa"/>
              <w:bottom w:w="0" w:type="dxa"/>
              <w:right w:w="108" w:type="dxa"/>
            </w:tcMar>
            <w:vAlign w:val="center"/>
            <w:hideMark/>
          </w:tcPr>
          <w:p w14:paraId="7DE18279"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Community pharmacy</w:t>
            </w:r>
          </w:p>
        </w:tc>
        <w:tc>
          <w:tcPr>
            <w:tcW w:w="3118" w:type="dxa"/>
            <w:tcBorders>
              <w:top w:val="nil"/>
              <w:left w:val="nil"/>
              <w:bottom w:val="single" w:sz="8" w:space="0" w:color="60CAF3"/>
              <w:right w:val="single" w:sz="8" w:space="0" w:color="60CAF3"/>
            </w:tcBorders>
            <w:shd w:val="clear" w:color="auto" w:fill="FAE2D5"/>
            <w:tcMar>
              <w:top w:w="0" w:type="dxa"/>
              <w:left w:w="108" w:type="dxa"/>
              <w:bottom w:w="0" w:type="dxa"/>
              <w:right w:w="108" w:type="dxa"/>
            </w:tcMar>
            <w:vAlign w:val="center"/>
            <w:hideMark/>
          </w:tcPr>
          <w:p w14:paraId="4F5746CE"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7 Clinical Pathway Consultations</w:t>
            </w:r>
          </w:p>
        </w:tc>
        <w:tc>
          <w:tcPr>
            <w:tcW w:w="3351" w:type="dxa"/>
            <w:tcBorders>
              <w:top w:val="nil"/>
              <w:left w:val="nil"/>
              <w:bottom w:val="single" w:sz="8" w:space="0" w:color="60CAF3"/>
              <w:right w:val="single" w:sz="8" w:space="0" w:color="60CAF3"/>
            </w:tcBorders>
            <w:shd w:val="clear" w:color="auto" w:fill="FAE2D5"/>
            <w:tcMar>
              <w:top w:w="0" w:type="dxa"/>
              <w:left w:w="108" w:type="dxa"/>
              <w:bottom w:w="0" w:type="dxa"/>
              <w:right w:w="108" w:type="dxa"/>
            </w:tcMar>
            <w:vAlign w:val="center"/>
            <w:hideMark/>
          </w:tcPr>
          <w:p w14:paraId="62442793"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i/>
                <w:iCs/>
                <w:color w:val="0072CE" w:themeColor="accent4"/>
              </w:rPr>
              <w:t>NHS Advanced Clinical Services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proofErr w:type="spellStart"/>
            <w:r w:rsidRPr="000865AC">
              <w:rPr>
                <w:rFonts w:ascii="Aptos" w:hAnsi="Aptos"/>
                <w:color w:val="0072CE" w:themeColor="accent4"/>
              </w:rPr>
              <w:t>PharmacyFirst</w:t>
            </w:r>
            <w:proofErr w:type="spellEnd"/>
            <w:r w:rsidRPr="000865AC">
              <w:rPr>
                <w:rFonts w:ascii="Aptos" w:hAnsi="Aptos"/>
                <w:color w:val="0072CE" w:themeColor="accent4"/>
              </w:rPr>
              <w:t xml:space="preserve"> Detail tab</w:t>
            </w:r>
          </w:p>
        </w:tc>
      </w:tr>
      <w:tr w:rsidR="000865AC" w:rsidRPr="000865AC" w14:paraId="08568EFE" w14:textId="77777777" w:rsidTr="000865AC">
        <w:tc>
          <w:tcPr>
            <w:tcW w:w="2547" w:type="dxa"/>
            <w:tcBorders>
              <w:top w:val="nil"/>
              <w:left w:val="single" w:sz="8" w:space="0" w:color="60CAF3"/>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35449A65"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GP Practice</w:t>
            </w:r>
          </w:p>
          <w:p w14:paraId="23E3E77D"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 </w:t>
            </w:r>
          </w:p>
        </w:tc>
        <w:tc>
          <w:tcPr>
            <w:tcW w:w="3118" w:type="dxa"/>
            <w:tcBorders>
              <w:top w:val="nil"/>
              <w:left w:val="nil"/>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7934753B"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Number of GP referrals to Pharmacy First</w:t>
            </w:r>
          </w:p>
          <w:p w14:paraId="6C825BEE"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(monthly, by GP practice)</w:t>
            </w:r>
          </w:p>
        </w:tc>
        <w:tc>
          <w:tcPr>
            <w:tcW w:w="3351" w:type="dxa"/>
            <w:tcBorders>
              <w:top w:val="nil"/>
              <w:left w:val="nil"/>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600DB145"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i/>
                <w:iCs/>
                <w:color w:val="0072CE" w:themeColor="accent4"/>
              </w:rPr>
              <w:t>Pharmacy First and CPCS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proofErr w:type="spellStart"/>
            <w:r w:rsidRPr="000865AC">
              <w:rPr>
                <w:rFonts w:ascii="Aptos" w:hAnsi="Aptos"/>
                <w:color w:val="0072CE" w:themeColor="accent4"/>
              </w:rPr>
              <w:t>ReferralsByGPpractice</w:t>
            </w:r>
            <w:proofErr w:type="spellEnd"/>
            <w:r w:rsidRPr="000865AC">
              <w:rPr>
                <w:rFonts w:ascii="Aptos" w:hAnsi="Aptos"/>
                <w:color w:val="0072CE" w:themeColor="accent4"/>
              </w:rPr>
              <w:t> tab</w:t>
            </w:r>
          </w:p>
        </w:tc>
      </w:tr>
      <w:tr w:rsidR="000865AC" w:rsidRPr="000865AC" w14:paraId="1C27B137" w14:textId="77777777" w:rsidTr="000865AC">
        <w:tc>
          <w:tcPr>
            <w:tcW w:w="2547" w:type="dxa"/>
            <w:tcBorders>
              <w:top w:val="nil"/>
              <w:left w:val="single" w:sz="8" w:space="0" w:color="60CAF3"/>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7BB86177"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GP Practice</w:t>
            </w:r>
          </w:p>
          <w:p w14:paraId="6B7FFF19"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 </w:t>
            </w:r>
          </w:p>
        </w:tc>
        <w:tc>
          <w:tcPr>
            <w:tcW w:w="3118" w:type="dxa"/>
            <w:tcBorders>
              <w:top w:val="nil"/>
              <w:left w:val="nil"/>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286A5F70"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Cumulative GP referrals to CPCS and Pharmacy First</w:t>
            </w:r>
          </w:p>
          <w:p w14:paraId="13DC212F"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(cumulative by GP practice)</w:t>
            </w:r>
          </w:p>
        </w:tc>
        <w:tc>
          <w:tcPr>
            <w:tcW w:w="3351" w:type="dxa"/>
            <w:tcBorders>
              <w:top w:val="nil"/>
              <w:left w:val="nil"/>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7EF1C536"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i/>
                <w:iCs/>
                <w:color w:val="0072CE" w:themeColor="accent4"/>
              </w:rPr>
              <w:t>Pharmacy First and CPCS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proofErr w:type="spellStart"/>
            <w:r w:rsidRPr="000865AC">
              <w:rPr>
                <w:rFonts w:ascii="Aptos" w:hAnsi="Aptos"/>
                <w:color w:val="0072CE" w:themeColor="accent4"/>
              </w:rPr>
              <w:t>ReferralsTables-GPcumulative</w:t>
            </w:r>
            <w:proofErr w:type="spellEnd"/>
            <w:r w:rsidRPr="000865AC">
              <w:rPr>
                <w:rFonts w:ascii="Aptos" w:hAnsi="Aptos"/>
                <w:color w:val="0072CE" w:themeColor="accent4"/>
              </w:rPr>
              <w:t> tab</w:t>
            </w:r>
          </w:p>
        </w:tc>
      </w:tr>
      <w:tr w:rsidR="000865AC" w:rsidRPr="000865AC" w14:paraId="5227944F" w14:textId="77777777" w:rsidTr="000865AC">
        <w:tc>
          <w:tcPr>
            <w:tcW w:w="2547" w:type="dxa"/>
            <w:tcBorders>
              <w:top w:val="nil"/>
              <w:left w:val="single" w:sz="8" w:space="0" w:color="60CAF3"/>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39C6438D"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GP Practice</w:t>
            </w:r>
          </w:p>
          <w:p w14:paraId="061A5763"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 </w:t>
            </w:r>
          </w:p>
        </w:tc>
        <w:tc>
          <w:tcPr>
            <w:tcW w:w="3118" w:type="dxa"/>
            <w:tcBorders>
              <w:top w:val="nil"/>
              <w:left w:val="nil"/>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3B97184E"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Monthly referrals for the 7 common conditions</w:t>
            </w:r>
          </w:p>
        </w:tc>
        <w:tc>
          <w:tcPr>
            <w:tcW w:w="3351" w:type="dxa"/>
            <w:tcBorders>
              <w:top w:val="nil"/>
              <w:left w:val="nil"/>
              <w:bottom w:val="single" w:sz="8" w:space="0" w:color="60CAF3"/>
              <w:right w:val="single" w:sz="8" w:space="0" w:color="60CAF3"/>
            </w:tcBorders>
            <w:shd w:val="clear" w:color="auto" w:fill="C1E4F5"/>
            <w:tcMar>
              <w:top w:w="0" w:type="dxa"/>
              <w:left w:w="108" w:type="dxa"/>
              <w:bottom w:w="0" w:type="dxa"/>
              <w:right w:w="108" w:type="dxa"/>
            </w:tcMar>
            <w:vAlign w:val="center"/>
            <w:hideMark/>
          </w:tcPr>
          <w:p w14:paraId="2E8C29AD"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i/>
                <w:iCs/>
                <w:color w:val="0072CE" w:themeColor="accent4"/>
              </w:rPr>
              <w:t>Pharmacy First and CPCS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r w:rsidRPr="000865AC">
              <w:rPr>
                <w:rFonts w:ascii="Aptos" w:hAnsi="Aptos"/>
                <w:color w:val="0072CE" w:themeColor="accent4"/>
              </w:rPr>
              <w:t>7CC Referrals and 7CommonConditions tabs (use dropdown in cells E1–I1)</w:t>
            </w:r>
          </w:p>
        </w:tc>
      </w:tr>
      <w:tr w:rsidR="000865AC" w:rsidRPr="000865AC" w14:paraId="62C4CE42" w14:textId="77777777" w:rsidTr="000865AC">
        <w:tc>
          <w:tcPr>
            <w:tcW w:w="2547" w:type="dxa"/>
            <w:tcBorders>
              <w:top w:val="nil"/>
              <w:left w:val="single" w:sz="8" w:space="0" w:color="60CAF3"/>
              <w:bottom w:val="single" w:sz="8" w:space="0" w:color="60CAF3"/>
              <w:right w:val="single" w:sz="8" w:space="0" w:color="60CAF3"/>
            </w:tcBorders>
            <w:shd w:val="clear" w:color="auto" w:fill="FFFFFF"/>
            <w:tcMar>
              <w:top w:w="0" w:type="dxa"/>
              <w:left w:w="108" w:type="dxa"/>
              <w:bottom w:w="0" w:type="dxa"/>
              <w:right w:w="108" w:type="dxa"/>
            </w:tcMar>
            <w:vAlign w:val="center"/>
            <w:hideMark/>
          </w:tcPr>
          <w:p w14:paraId="537178F5"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Re-referral Information (</w:t>
            </w:r>
            <w:proofErr w:type="spellStart"/>
            <w:r w:rsidRPr="000865AC">
              <w:rPr>
                <w:rFonts w:ascii="Aptos" w:hAnsi="Aptos"/>
                <w:color w:val="0072CE" w:themeColor="accent4"/>
              </w:rPr>
              <w:t>bouncebacks</w:t>
            </w:r>
            <w:proofErr w:type="spellEnd"/>
            <w:r w:rsidRPr="000865AC">
              <w:rPr>
                <w:rFonts w:ascii="Aptos" w:hAnsi="Aptos"/>
                <w:color w:val="0072CE" w:themeColor="accent4"/>
              </w:rPr>
              <w:t>)</w:t>
            </w:r>
          </w:p>
        </w:tc>
        <w:tc>
          <w:tcPr>
            <w:tcW w:w="3118" w:type="dxa"/>
            <w:tcBorders>
              <w:top w:val="nil"/>
              <w:left w:val="nil"/>
              <w:bottom w:val="single" w:sz="8" w:space="0" w:color="60CAF3"/>
              <w:right w:val="single" w:sz="8" w:space="0" w:color="60CAF3"/>
            </w:tcBorders>
            <w:shd w:val="clear" w:color="auto" w:fill="FFFFFF"/>
            <w:tcMar>
              <w:top w:w="0" w:type="dxa"/>
              <w:left w:w="108" w:type="dxa"/>
              <w:bottom w:w="0" w:type="dxa"/>
              <w:right w:w="108" w:type="dxa"/>
            </w:tcMar>
            <w:vAlign w:val="center"/>
            <w:hideMark/>
          </w:tcPr>
          <w:p w14:paraId="433A3C2D"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GP referrals to CPCS and Pharmacy First</w:t>
            </w:r>
          </w:p>
        </w:tc>
        <w:tc>
          <w:tcPr>
            <w:tcW w:w="3351" w:type="dxa"/>
            <w:tcBorders>
              <w:top w:val="nil"/>
              <w:left w:val="nil"/>
              <w:bottom w:val="single" w:sz="8" w:space="0" w:color="60CAF3"/>
              <w:right w:val="single" w:sz="8" w:space="0" w:color="60CAF3"/>
            </w:tcBorders>
            <w:shd w:val="clear" w:color="auto" w:fill="FFFFFF"/>
            <w:tcMar>
              <w:top w:w="0" w:type="dxa"/>
              <w:left w:w="108" w:type="dxa"/>
              <w:bottom w:w="0" w:type="dxa"/>
              <w:right w:w="108" w:type="dxa"/>
            </w:tcMar>
            <w:vAlign w:val="center"/>
            <w:hideMark/>
          </w:tcPr>
          <w:p w14:paraId="2C2356C7"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i/>
                <w:iCs/>
                <w:color w:val="0072CE" w:themeColor="accent4"/>
              </w:rPr>
              <w:t>Pharmacy First and CPCS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proofErr w:type="spellStart"/>
            <w:r w:rsidRPr="000865AC">
              <w:rPr>
                <w:rFonts w:ascii="Aptos" w:hAnsi="Aptos"/>
                <w:color w:val="0072CE" w:themeColor="accent4"/>
              </w:rPr>
              <w:t>ReferralsTables</w:t>
            </w:r>
            <w:proofErr w:type="spellEnd"/>
            <w:r w:rsidRPr="000865AC">
              <w:rPr>
                <w:rFonts w:ascii="Aptos" w:hAnsi="Aptos"/>
                <w:color w:val="0072CE" w:themeColor="accent4"/>
              </w:rPr>
              <w:t>-PCN tab</w:t>
            </w:r>
          </w:p>
        </w:tc>
      </w:tr>
      <w:tr w:rsidR="000865AC" w:rsidRPr="000865AC" w14:paraId="60D22D30" w14:textId="77777777" w:rsidTr="000865AC">
        <w:tc>
          <w:tcPr>
            <w:tcW w:w="2547" w:type="dxa"/>
            <w:tcBorders>
              <w:top w:val="nil"/>
              <w:left w:val="single" w:sz="8" w:space="0" w:color="60CAF3"/>
              <w:bottom w:val="single" w:sz="8" w:space="0" w:color="60CAF3"/>
              <w:right w:val="single" w:sz="8" w:space="0" w:color="60CAF3"/>
            </w:tcBorders>
            <w:shd w:val="clear" w:color="auto" w:fill="FFFFFF"/>
            <w:tcMar>
              <w:top w:w="0" w:type="dxa"/>
              <w:left w:w="108" w:type="dxa"/>
              <w:bottom w:w="0" w:type="dxa"/>
              <w:right w:w="108" w:type="dxa"/>
            </w:tcMar>
            <w:vAlign w:val="center"/>
            <w:hideMark/>
          </w:tcPr>
          <w:p w14:paraId="33299C22"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Re-referral Information (</w:t>
            </w:r>
            <w:proofErr w:type="spellStart"/>
            <w:r w:rsidRPr="000865AC">
              <w:rPr>
                <w:rFonts w:ascii="Aptos" w:hAnsi="Aptos"/>
                <w:color w:val="0072CE" w:themeColor="accent4"/>
              </w:rPr>
              <w:t>bouncebacks</w:t>
            </w:r>
            <w:proofErr w:type="spellEnd"/>
            <w:r w:rsidRPr="000865AC">
              <w:rPr>
                <w:rFonts w:ascii="Aptos" w:hAnsi="Aptos"/>
                <w:color w:val="0072CE" w:themeColor="accent4"/>
              </w:rPr>
              <w:t>)</w:t>
            </w:r>
          </w:p>
        </w:tc>
        <w:tc>
          <w:tcPr>
            <w:tcW w:w="3118" w:type="dxa"/>
            <w:tcBorders>
              <w:top w:val="nil"/>
              <w:left w:val="nil"/>
              <w:bottom w:val="single" w:sz="8" w:space="0" w:color="60CAF3"/>
              <w:right w:val="single" w:sz="8" w:space="0" w:color="60CAF3"/>
            </w:tcBorders>
            <w:shd w:val="clear" w:color="auto" w:fill="FFFFFF"/>
            <w:tcMar>
              <w:top w:w="0" w:type="dxa"/>
              <w:left w:w="108" w:type="dxa"/>
              <w:bottom w:w="0" w:type="dxa"/>
              <w:right w:w="108" w:type="dxa"/>
            </w:tcMar>
            <w:vAlign w:val="center"/>
            <w:hideMark/>
          </w:tcPr>
          <w:p w14:paraId="5E579C3E"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Consultation outcomes from referrals (incl. re-referrals, escalation)</w:t>
            </w:r>
          </w:p>
        </w:tc>
        <w:tc>
          <w:tcPr>
            <w:tcW w:w="3351" w:type="dxa"/>
            <w:tcBorders>
              <w:top w:val="nil"/>
              <w:left w:val="nil"/>
              <w:bottom w:val="single" w:sz="8" w:space="0" w:color="60CAF3"/>
              <w:right w:val="single" w:sz="8" w:space="0" w:color="60CAF3"/>
            </w:tcBorders>
            <w:shd w:val="clear" w:color="auto" w:fill="FFFFFF"/>
            <w:tcMar>
              <w:top w:w="0" w:type="dxa"/>
              <w:left w:w="108" w:type="dxa"/>
              <w:bottom w:w="0" w:type="dxa"/>
              <w:right w:w="108" w:type="dxa"/>
            </w:tcMar>
            <w:vAlign w:val="center"/>
            <w:hideMark/>
          </w:tcPr>
          <w:p w14:paraId="6211D2D5"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i/>
                <w:iCs/>
                <w:color w:val="0072CE" w:themeColor="accent4"/>
              </w:rPr>
              <w:t>Pharmacy First and CPCS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proofErr w:type="spellStart"/>
            <w:r w:rsidRPr="000865AC">
              <w:rPr>
                <w:rFonts w:ascii="Aptos" w:hAnsi="Aptos"/>
                <w:color w:val="0072CE" w:themeColor="accent4"/>
              </w:rPr>
              <w:t>ConsultationOutcomes</w:t>
            </w:r>
            <w:proofErr w:type="spellEnd"/>
            <w:r w:rsidRPr="000865AC">
              <w:rPr>
                <w:rFonts w:ascii="Aptos" w:hAnsi="Aptos"/>
                <w:color w:val="0072CE" w:themeColor="accent4"/>
              </w:rPr>
              <w:t>, </w:t>
            </w:r>
            <w:proofErr w:type="spellStart"/>
            <w:r w:rsidRPr="000865AC">
              <w:rPr>
                <w:rFonts w:ascii="Aptos" w:hAnsi="Aptos"/>
                <w:color w:val="0072CE" w:themeColor="accent4"/>
              </w:rPr>
              <w:t>SignpostedTo</w:t>
            </w:r>
            <w:proofErr w:type="spellEnd"/>
            <w:r w:rsidRPr="000865AC">
              <w:rPr>
                <w:rFonts w:ascii="Aptos" w:hAnsi="Aptos"/>
                <w:color w:val="0072CE" w:themeColor="accent4"/>
              </w:rPr>
              <w:t>, and </w:t>
            </w:r>
            <w:proofErr w:type="spellStart"/>
            <w:r w:rsidRPr="000865AC">
              <w:rPr>
                <w:rFonts w:ascii="Aptos" w:hAnsi="Aptos"/>
                <w:color w:val="0072CE" w:themeColor="accent4"/>
              </w:rPr>
              <w:t>EscalatedTo</w:t>
            </w:r>
            <w:proofErr w:type="spellEnd"/>
            <w:r w:rsidRPr="000865AC">
              <w:rPr>
                <w:rFonts w:ascii="Aptos" w:hAnsi="Aptos"/>
                <w:color w:val="0072CE" w:themeColor="accent4"/>
              </w:rPr>
              <w:t> tabs </w:t>
            </w:r>
            <w:r w:rsidRPr="000865AC">
              <w:rPr>
                <w:rFonts w:ascii="Aptos" w:hAnsi="Aptos"/>
                <w:i/>
                <w:iCs/>
                <w:color w:val="0072CE" w:themeColor="accent4"/>
              </w:rPr>
              <w:t>(</w:t>
            </w:r>
            <w:proofErr w:type="spellStart"/>
            <w:r w:rsidRPr="000865AC">
              <w:rPr>
                <w:rFonts w:ascii="Aptos" w:hAnsi="Aptos"/>
                <w:i/>
                <w:iCs/>
                <w:color w:val="0072CE" w:themeColor="accent4"/>
              </w:rPr>
              <w:t>PharmOutcomes</w:t>
            </w:r>
            <w:proofErr w:type="spellEnd"/>
            <w:r w:rsidRPr="000865AC">
              <w:rPr>
                <w:rFonts w:ascii="Aptos" w:hAnsi="Aptos"/>
                <w:i/>
                <w:iCs/>
                <w:color w:val="0072CE" w:themeColor="accent4"/>
              </w:rPr>
              <w:t xml:space="preserve"> data only)</w:t>
            </w:r>
          </w:p>
        </w:tc>
      </w:tr>
      <w:tr w:rsidR="000865AC" w:rsidRPr="000865AC" w14:paraId="4E45A6E3" w14:textId="77777777" w:rsidTr="000865AC">
        <w:tc>
          <w:tcPr>
            <w:tcW w:w="2547" w:type="dxa"/>
            <w:tcBorders>
              <w:top w:val="nil"/>
              <w:left w:val="single" w:sz="8" w:space="0" w:color="60CAF3"/>
              <w:bottom w:val="single" w:sz="8" w:space="0" w:color="60CAF3"/>
              <w:right w:val="single" w:sz="8" w:space="0" w:color="60CAF3"/>
            </w:tcBorders>
            <w:shd w:val="clear" w:color="auto" w:fill="D9F2D0"/>
            <w:tcMar>
              <w:top w:w="0" w:type="dxa"/>
              <w:left w:w="108" w:type="dxa"/>
              <w:bottom w:w="0" w:type="dxa"/>
              <w:right w:w="108" w:type="dxa"/>
            </w:tcMar>
            <w:vAlign w:val="center"/>
            <w:hideMark/>
          </w:tcPr>
          <w:p w14:paraId="7A1C7548" w14:textId="77777777" w:rsidR="000865AC" w:rsidRPr="000865AC" w:rsidRDefault="000865AC" w:rsidP="000865AC">
            <w:pPr>
              <w:pStyle w:val="BodyText"/>
              <w:spacing w:line="288" w:lineRule="auto"/>
              <w:rPr>
                <w:rFonts w:ascii="Aptos" w:hAnsi="Aptos"/>
                <w:color w:val="0072CE" w:themeColor="accent4"/>
              </w:rPr>
            </w:pPr>
            <w:r w:rsidRPr="000865AC">
              <w:rPr>
                <w:rFonts w:ascii="Aptos" w:hAnsi="Aptos"/>
                <w:color w:val="0072CE" w:themeColor="accent4"/>
              </w:rPr>
              <w:t>NHS 111</w:t>
            </w:r>
          </w:p>
        </w:tc>
        <w:tc>
          <w:tcPr>
            <w:tcW w:w="3118" w:type="dxa"/>
            <w:tcBorders>
              <w:top w:val="nil"/>
              <w:left w:val="nil"/>
              <w:bottom w:val="single" w:sz="8" w:space="0" w:color="60CAF3"/>
              <w:right w:val="single" w:sz="8" w:space="0" w:color="60CAF3"/>
            </w:tcBorders>
            <w:shd w:val="clear" w:color="auto" w:fill="D9F2D0"/>
            <w:tcMar>
              <w:top w:w="0" w:type="dxa"/>
              <w:left w:w="108" w:type="dxa"/>
              <w:bottom w:w="0" w:type="dxa"/>
              <w:right w:w="108" w:type="dxa"/>
            </w:tcMar>
            <w:vAlign w:val="center"/>
            <w:hideMark/>
          </w:tcPr>
          <w:p w14:paraId="30CC4C1C"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color w:val="0072CE" w:themeColor="accent4"/>
              </w:rPr>
              <w:t>Referrals to community pharmacy from NHS 111 (by GP practice)</w:t>
            </w:r>
          </w:p>
        </w:tc>
        <w:tc>
          <w:tcPr>
            <w:tcW w:w="3351" w:type="dxa"/>
            <w:tcBorders>
              <w:top w:val="nil"/>
              <w:left w:val="nil"/>
              <w:bottom w:val="single" w:sz="8" w:space="0" w:color="60CAF3"/>
              <w:right w:val="single" w:sz="8" w:space="0" w:color="60CAF3"/>
            </w:tcBorders>
            <w:shd w:val="clear" w:color="auto" w:fill="D9F2D0"/>
            <w:tcMar>
              <w:top w:w="0" w:type="dxa"/>
              <w:left w:w="108" w:type="dxa"/>
              <w:bottom w:w="0" w:type="dxa"/>
              <w:right w:w="108" w:type="dxa"/>
            </w:tcMar>
            <w:vAlign w:val="center"/>
            <w:hideMark/>
          </w:tcPr>
          <w:p w14:paraId="289098E1" w14:textId="77777777" w:rsidR="000865AC" w:rsidRPr="000865AC" w:rsidRDefault="000865AC" w:rsidP="000865AC">
            <w:pPr>
              <w:pStyle w:val="BodyText"/>
              <w:spacing w:after="0" w:line="288" w:lineRule="auto"/>
              <w:rPr>
                <w:rFonts w:ascii="Aptos" w:hAnsi="Aptos"/>
                <w:color w:val="0072CE" w:themeColor="accent4"/>
              </w:rPr>
            </w:pPr>
            <w:r w:rsidRPr="000865AC">
              <w:rPr>
                <w:rFonts w:ascii="Aptos" w:hAnsi="Aptos"/>
                <w:i/>
                <w:iCs/>
                <w:color w:val="0072CE" w:themeColor="accent4"/>
              </w:rPr>
              <w:t>Pharmacy First and CPCS Dashboard</w:t>
            </w:r>
            <w:r w:rsidRPr="000865AC">
              <w:rPr>
                <w:rFonts w:ascii="Aptos" w:hAnsi="Aptos"/>
                <w:color w:val="0072CE" w:themeColor="accent4"/>
              </w:rPr>
              <w:t> </w:t>
            </w:r>
            <w:r w:rsidRPr="000865AC">
              <w:rPr>
                <w:rFonts w:ascii="Aptos" w:hAnsi="Aptos" w:cs="Times New Roman"/>
                <w:color w:val="0072CE" w:themeColor="accent4"/>
              </w:rPr>
              <w:t>→</w:t>
            </w:r>
            <w:r w:rsidRPr="000865AC">
              <w:rPr>
                <w:rFonts w:ascii="Aptos" w:hAnsi="Aptos" w:cs="DM Sans"/>
                <w:color w:val="0072CE" w:themeColor="accent4"/>
              </w:rPr>
              <w:t> </w:t>
            </w:r>
            <w:r w:rsidRPr="000865AC">
              <w:rPr>
                <w:rFonts w:ascii="Aptos" w:hAnsi="Aptos"/>
                <w:color w:val="0072CE" w:themeColor="accent4"/>
              </w:rPr>
              <w:t>ReferralsFrom111 tab</w:t>
            </w:r>
          </w:p>
        </w:tc>
      </w:tr>
    </w:tbl>
    <w:p w14:paraId="61202050" w14:textId="77777777" w:rsidR="000865AC" w:rsidRPr="000865AC" w:rsidRDefault="000865AC" w:rsidP="000865AC">
      <w:pPr>
        <w:pStyle w:val="BodyText"/>
        <w:spacing w:after="0" w:line="288" w:lineRule="auto"/>
        <w:rPr>
          <w:b/>
          <w:bCs/>
          <w:color w:val="0072CE" w:themeColor="accent4"/>
          <w:sz w:val="24"/>
          <w:szCs w:val="24"/>
        </w:rPr>
      </w:pPr>
      <w:r w:rsidRPr="000865AC">
        <w:rPr>
          <w:b/>
          <w:bCs/>
          <w:color w:val="0072CE" w:themeColor="accent4"/>
          <w:sz w:val="24"/>
          <w:szCs w:val="24"/>
        </w:rPr>
        <w:t> </w:t>
      </w:r>
    </w:p>
    <w:p w14:paraId="1ACEBBDF" w14:textId="77777777" w:rsidR="00B571EF" w:rsidRDefault="00B571EF" w:rsidP="006258E3">
      <w:pPr>
        <w:pStyle w:val="BodyText"/>
        <w:spacing w:after="0" w:line="288" w:lineRule="auto"/>
        <w:rPr>
          <w:b/>
          <w:bCs/>
          <w:color w:val="0072CE" w:themeColor="accent4"/>
          <w:sz w:val="24"/>
          <w:szCs w:val="24"/>
        </w:rPr>
      </w:pPr>
    </w:p>
    <w:p w14:paraId="53294DBE" w14:textId="77777777" w:rsidR="00DE03ED" w:rsidRDefault="00DE03ED" w:rsidP="006258E3">
      <w:pPr>
        <w:pStyle w:val="BodyText"/>
        <w:spacing w:after="0" w:line="288" w:lineRule="auto"/>
        <w:rPr>
          <w:b/>
          <w:bCs/>
          <w:color w:val="0072CE" w:themeColor="accent4"/>
          <w:sz w:val="24"/>
          <w:szCs w:val="24"/>
        </w:rPr>
      </w:pPr>
    </w:p>
    <w:p w14:paraId="585846CF" w14:textId="77777777" w:rsidR="00DE03ED" w:rsidRDefault="00DE03ED" w:rsidP="006258E3">
      <w:pPr>
        <w:pStyle w:val="BodyText"/>
        <w:spacing w:after="0" w:line="288" w:lineRule="auto"/>
        <w:rPr>
          <w:b/>
          <w:bCs/>
          <w:color w:val="0072CE" w:themeColor="accent4"/>
          <w:sz w:val="24"/>
          <w:szCs w:val="24"/>
        </w:rPr>
      </w:pPr>
    </w:p>
    <w:p w14:paraId="415CFB90" w14:textId="77777777" w:rsidR="00DE03ED" w:rsidRDefault="00DE03ED" w:rsidP="006258E3">
      <w:pPr>
        <w:pStyle w:val="BodyText"/>
        <w:spacing w:after="0" w:line="288" w:lineRule="auto"/>
        <w:rPr>
          <w:b/>
          <w:bCs/>
          <w:color w:val="0072CE" w:themeColor="accent4"/>
          <w:sz w:val="24"/>
          <w:szCs w:val="24"/>
        </w:rPr>
      </w:pPr>
    </w:p>
    <w:p w14:paraId="502C03F1" w14:textId="4C7E0D3D" w:rsidR="000835FD" w:rsidRPr="006258E3" w:rsidRDefault="000835FD" w:rsidP="006258E3">
      <w:pPr>
        <w:pStyle w:val="BodyText"/>
        <w:spacing w:after="0" w:line="288" w:lineRule="auto"/>
        <w:rPr>
          <w:b/>
          <w:bCs/>
          <w:color w:val="0072CE" w:themeColor="accent4"/>
          <w:sz w:val="24"/>
          <w:szCs w:val="24"/>
        </w:rPr>
      </w:pPr>
      <w:r w:rsidRPr="006258E3">
        <w:rPr>
          <w:b/>
          <w:bCs/>
          <w:color w:val="0072CE" w:themeColor="accent4"/>
          <w:sz w:val="24"/>
          <w:szCs w:val="24"/>
        </w:rPr>
        <w:t>Share Success Stories</w:t>
      </w:r>
    </w:p>
    <w:p w14:paraId="709FA6A5" w14:textId="77777777" w:rsidR="00464226" w:rsidRPr="00520433" w:rsidRDefault="00464226" w:rsidP="006258E3">
      <w:pPr>
        <w:spacing w:before="0" w:after="0" w:line="288" w:lineRule="auto"/>
        <w:rPr>
          <w:color w:val="auto"/>
        </w:rPr>
      </w:pPr>
      <w:r w:rsidRPr="00520433">
        <w:rPr>
          <w:color w:val="auto"/>
        </w:rPr>
        <w:t>As a PCN Pharmacy Lead, your work is central to shaping how pharmacy integrates within primary care and delivers better outcomes for patients. This form is designed to capture your monthly activity, achievements, and the real-world impact of your leadership.</w:t>
      </w:r>
    </w:p>
    <w:p w14:paraId="37C8F543" w14:textId="77777777" w:rsidR="00464226" w:rsidRPr="00520433" w:rsidRDefault="00464226" w:rsidP="006258E3">
      <w:pPr>
        <w:spacing w:before="0" w:after="0" w:line="288" w:lineRule="auto"/>
        <w:rPr>
          <w:color w:val="auto"/>
        </w:rPr>
      </w:pPr>
      <w:r w:rsidRPr="00520433">
        <w:rPr>
          <w:color w:val="auto"/>
        </w:rPr>
        <w:t>Whether you’ve strengthened relationships across the PCN, supported service delivery, contributed to strategic discussions, or improved communication between pharmacy and general practice — we want to hear about it.</w:t>
      </w:r>
    </w:p>
    <w:p w14:paraId="3375E5C8" w14:textId="77777777" w:rsidR="00464226" w:rsidRPr="00520433" w:rsidRDefault="00464226" w:rsidP="006258E3">
      <w:pPr>
        <w:spacing w:before="0" w:after="0" w:line="288" w:lineRule="auto"/>
        <w:rPr>
          <w:color w:val="auto"/>
        </w:rPr>
      </w:pPr>
      <w:r w:rsidRPr="00520433">
        <w:rPr>
          <w:color w:val="auto"/>
        </w:rPr>
        <w:t>Sharing your experiences helps us:</w:t>
      </w:r>
    </w:p>
    <w:p w14:paraId="4CFCE659" w14:textId="77777777" w:rsidR="00464226" w:rsidRPr="00520433" w:rsidRDefault="00464226" w:rsidP="006258E3">
      <w:pPr>
        <w:numPr>
          <w:ilvl w:val="0"/>
          <w:numId w:val="26"/>
        </w:numPr>
        <w:spacing w:before="0" w:after="0" w:line="288" w:lineRule="auto"/>
        <w:rPr>
          <w:color w:val="auto"/>
        </w:rPr>
      </w:pPr>
      <w:r w:rsidRPr="00520433">
        <w:rPr>
          <w:color w:val="auto"/>
        </w:rPr>
        <w:t>Measure the value and outcomes of the PCN Lead role</w:t>
      </w:r>
    </w:p>
    <w:p w14:paraId="1D1DC31E" w14:textId="77777777" w:rsidR="00464226" w:rsidRPr="00520433" w:rsidRDefault="00464226" w:rsidP="006258E3">
      <w:pPr>
        <w:numPr>
          <w:ilvl w:val="0"/>
          <w:numId w:val="26"/>
        </w:numPr>
        <w:spacing w:before="0" w:after="0" w:line="288" w:lineRule="auto"/>
        <w:rPr>
          <w:color w:val="auto"/>
        </w:rPr>
      </w:pPr>
      <w:r w:rsidRPr="00520433">
        <w:rPr>
          <w:color w:val="auto"/>
        </w:rPr>
        <w:t>Understand what’s working (and where challenges remain)</w:t>
      </w:r>
    </w:p>
    <w:p w14:paraId="19D32720" w14:textId="77777777" w:rsidR="00464226" w:rsidRPr="00520433" w:rsidRDefault="00464226" w:rsidP="006258E3">
      <w:pPr>
        <w:numPr>
          <w:ilvl w:val="0"/>
          <w:numId w:val="26"/>
        </w:numPr>
        <w:spacing w:before="0" w:after="0" w:line="288" w:lineRule="auto"/>
        <w:rPr>
          <w:color w:val="auto"/>
        </w:rPr>
      </w:pPr>
      <w:r w:rsidRPr="00520433">
        <w:rPr>
          <w:color w:val="auto"/>
        </w:rPr>
        <w:t>Share learning across other areas</w:t>
      </w:r>
    </w:p>
    <w:p w14:paraId="5490A634" w14:textId="77777777" w:rsidR="00464226" w:rsidRPr="00520433" w:rsidRDefault="00464226" w:rsidP="006258E3">
      <w:pPr>
        <w:numPr>
          <w:ilvl w:val="0"/>
          <w:numId w:val="26"/>
        </w:numPr>
        <w:spacing w:before="0" w:after="0" w:line="288" w:lineRule="auto"/>
        <w:rPr>
          <w:color w:val="auto"/>
        </w:rPr>
      </w:pPr>
      <w:r w:rsidRPr="00520433">
        <w:rPr>
          <w:color w:val="auto"/>
        </w:rPr>
        <w:t>Make the case for continued investment and support</w:t>
      </w:r>
    </w:p>
    <w:p w14:paraId="4C44FFD7" w14:textId="77777777" w:rsidR="00464226" w:rsidRPr="006258E3" w:rsidRDefault="00464226" w:rsidP="006258E3">
      <w:pPr>
        <w:spacing w:before="0" w:after="0" w:line="288" w:lineRule="auto"/>
        <w:rPr>
          <w:color w:val="auto"/>
        </w:rPr>
      </w:pPr>
    </w:p>
    <w:p w14:paraId="0E17CAFA" w14:textId="77777777" w:rsidR="00464226" w:rsidRPr="006258E3" w:rsidRDefault="00464226" w:rsidP="006258E3">
      <w:pPr>
        <w:spacing w:before="0" w:after="0" w:line="288" w:lineRule="auto"/>
        <w:rPr>
          <w:color w:val="auto"/>
        </w:rPr>
      </w:pPr>
      <w:r w:rsidRPr="006258E3">
        <w:rPr>
          <w:color w:val="auto"/>
        </w:rPr>
        <w:t>Your insights help us tell the full story of pharmacy leadership — its impact, its value, and its potential. By submitting this short monthly update, you’re helping shape future support, recognition, and investment in the PCN Lead role.</w:t>
      </w:r>
    </w:p>
    <w:p w14:paraId="2475A886" w14:textId="77777777" w:rsidR="006258E3" w:rsidRPr="00520433" w:rsidRDefault="006258E3" w:rsidP="006258E3">
      <w:pPr>
        <w:spacing w:before="0" w:after="0" w:line="288" w:lineRule="auto"/>
        <w:rPr>
          <w:color w:val="auto"/>
        </w:rPr>
      </w:pPr>
    </w:p>
    <w:p w14:paraId="17AB143C" w14:textId="1BF556E3" w:rsidR="00897CC7" w:rsidRPr="00897CC7" w:rsidRDefault="00897CC7" w:rsidP="006258E3">
      <w:pPr>
        <w:pStyle w:val="BodyText"/>
        <w:spacing w:after="0" w:line="288" w:lineRule="auto"/>
        <w:rPr>
          <w:b/>
          <w:bCs/>
          <w:color w:val="0072CE" w:themeColor="accent4"/>
          <w:sz w:val="24"/>
          <w:szCs w:val="24"/>
        </w:rPr>
      </w:pPr>
      <w:r w:rsidRPr="00897CC7">
        <w:rPr>
          <w:b/>
          <w:bCs/>
          <w:color w:val="0072CE" w:themeColor="accent4"/>
          <w:sz w:val="24"/>
          <w:szCs w:val="24"/>
        </w:rPr>
        <w:t>Impact &amp; Story Submission Form</w:t>
      </w:r>
    </w:p>
    <w:p w14:paraId="2BE8D1F5" w14:textId="36D1FBF7" w:rsidR="00D06202" w:rsidRPr="006258E3" w:rsidRDefault="00D06202" w:rsidP="006258E3">
      <w:pPr>
        <w:pStyle w:val="BodyText"/>
        <w:spacing w:after="0" w:line="288" w:lineRule="auto"/>
        <w:rPr>
          <w:color w:val="auto"/>
        </w:rPr>
      </w:pPr>
      <w:r w:rsidRPr="006258E3">
        <w:rPr>
          <w:color w:val="auto"/>
        </w:rPr>
        <w:t>Submit monthly information on what you have achieved and outcomes in your role so we can collect stories on the work you are doing</w:t>
      </w:r>
      <w:r w:rsidR="00897CC7">
        <w:rPr>
          <w:color w:val="auto"/>
        </w:rPr>
        <w:t xml:space="preserve"> using the </w:t>
      </w:r>
      <w:hyperlink r:id="rId96" w:history="1">
        <w:r w:rsidR="00897CC7" w:rsidRPr="00897CC7">
          <w:rPr>
            <w:rStyle w:val="Hyperlink"/>
          </w:rPr>
          <w:t>Community Pharmacy PCN Engagement Leads Monthly Impact &amp; Story Submission Form</w:t>
        </w:r>
      </w:hyperlink>
    </w:p>
    <w:p w14:paraId="292BB8C6" w14:textId="77777777" w:rsidR="006258E3" w:rsidRPr="006258E3" w:rsidRDefault="006258E3" w:rsidP="006258E3">
      <w:pPr>
        <w:pStyle w:val="BodyText"/>
        <w:spacing w:after="0" w:line="288" w:lineRule="auto"/>
        <w:rPr>
          <w:b/>
          <w:bCs/>
          <w:color w:val="auto"/>
        </w:rPr>
      </w:pPr>
    </w:p>
    <w:p w14:paraId="31835BD5" w14:textId="224416CF" w:rsidR="00A710C8" w:rsidRPr="006258E3" w:rsidRDefault="00A710C8" w:rsidP="006258E3">
      <w:pPr>
        <w:pStyle w:val="BodyText"/>
        <w:spacing w:after="0" w:line="288" w:lineRule="auto"/>
        <w:rPr>
          <w:b/>
          <w:bCs/>
          <w:color w:val="0072CE" w:themeColor="accent4"/>
          <w:sz w:val="24"/>
          <w:szCs w:val="24"/>
        </w:rPr>
      </w:pPr>
      <w:r w:rsidRPr="006258E3">
        <w:rPr>
          <w:b/>
          <w:bCs/>
          <w:color w:val="0072CE" w:themeColor="accent4"/>
          <w:sz w:val="24"/>
          <w:szCs w:val="24"/>
        </w:rPr>
        <w:t>Gathering Patient Feedback</w:t>
      </w:r>
    </w:p>
    <w:p w14:paraId="67D9F355" w14:textId="394D117C" w:rsidR="006258E3" w:rsidRDefault="00A710C8" w:rsidP="006258E3">
      <w:pPr>
        <w:pStyle w:val="BodyText"/>
        <w:spacing w:after="0" w:line="288" w:lineRule="auto"/>
        <w:rPr>
          <w:color w:val="auto"/>
        </w:rPr>
      </w:pPr>
      <w:r w:rsidRPr="006258E3">
        <w:rPr>
          <w:color w:val="auto"/>
        </w:rPr>
        <w:t xml:space="preserve">Actively promote the </w:t>
      </w:r>
      <w:hyperlink r:id="rId97" w:history="1">
        <w:r w:rsidRPr="006258E3">
          <w:rPr>
            <w:rStyle w:val="Hyperlink"/>
          </w:rPr>
          <w:t>Pharmacy First patient survey</w:t>
        </w:r>
      </w:hyperlink>
      <w:r w:rsidRPr="006258E3">
        <w:rPr>
          <w:color w:val="auto"/>
        </w:rPr>
        <w:t xml:space="preserve"> to collect valuable insights directly from patients. This feedback is crucial for understanding patient experience and demonstrating impact. Resources to promote the survey can be found on the </w:t>
      </w:r>
      <w:hyperlink r:id="rId98" w:history="1">
        <w:r w:rsidRPr="006258E3">
          <w:rPr>
            <w:rStyle w:val="Hyperlink"/>
          </w:rPr>
          <w:t>CPE website</w:t>
        </w:r>
      </w:hyperlink>
      <w:r w:rsidRPr="006258E3">
        <w:rPr>
          <w:color w:val="auto"/>
        </w:rPr>
        <w:t>.</w:t>
      </w:r>
    </w:p>
    <w:p w14:paraId="1DC242FB" w14:textId="77777777" w:rsidR="00B571EF" w:rsidRPr="006258E3" w:rsidRDefault="00B571EF" w:rsidP="006258E3">
      <w:pPr>
        <w:pStyle w:val="BodyText"/>
        <w:spacing w:after="0" w:line="288" w:lineRule="auto"/>
        <w:rPr>
          <w:color w:val="auto"/>
        </w:rPr>
      </w:pPr>
    </w:p>
    <w:p w14:paraId="01832CA8" w14:textId="3725D018" w:rsidR="00DC5D98" w:rsidRPr="006258E3" w:rsidRDefault="00DC5D98" w:rsidP="006258E3">
      <w:pPr>
        <w:pStyle w:val="BodyText"/>
        <w:spacing w:after="0" w:line="288" w:lineRule="auto"/>
        <w:rPr>
          <w:b/>
          <w:bCs/>
          <w:sz w:val="32"/>
          <w:szCs w:val="32"/>
        </w:rPr>
      </w:pPr>
      <w:r w:rsidRPr="006258E3">
        <w:rPr>
          <w:b/>
          <w:bCs/>
          <w:sz w:val="32"/>
          <w:szCs w:val="32"/>
        </w:rPr>
        <w:t>Strategic Insights for Community Pharmacy Engagement</w:t>
      </w:r>
    </w:p>
    <w:p w14:paraId="03971B78" w14:textId="77777777" w:rsidR="006258E3" w:rsidRPr="00A728CB" w:rsidRDefault="006258E3" w:rsidP="006258E3">
      <w:pPr>
        <w:pStyle w:val="BodyText"/>
        <w:spacing w:after="0" w:line="288" w:lineRule="auto"/>
        <w:rPr>
          <w:color w:val="auto"/>
          <w:sz w:val="6"/>
          <w:szCs w:val="10"/>
        </w:rPr>
      </w:pPr>
    </w:p>
    <w:p w14:paraId="1266AC36" w14:textId="2F58FAB7" w:rsidR="00C03985" w:rsidRPr="006258E3" w:rsidRDefault="00C03985" w:rsidP="006258E3">
      <w:pPr>
        <w:pStyle w:val="BodyText"/>
        <w:spacing w:after="0" w:line="288" w:lineRule="auto"/>
        <w:rPr>
          <w:color w:val="auto"/>
        </w:rPr>
      </w:pPr>
      <w:r w:rsidRPr="006258E3">
        <w:rPr>
          <w:color w:val="auto"/>
        </w:rPr>
        <w:t>This section focuses on broader strategic considerations that will help you position community pharmacy effectively within integrated care pathways.</w:t>
      </w:r>
    </w:p>
    <w:p w14:paraId="3A9BE83A" w14:textId="573E76F6" w:rsidR="004032E7" w:rsidRPr="006258E3" w:rsidRDefault="004032E7" w:rsidP="006258E3">
      <w:pPr>
        <w:pStyle w:val="BodyText"/>
        <w:spacing w:after="0" w:line="288" w:lineRule="auto"/>
        <w:rPr>
          <w:color w:val="auto"/>
        </w:rPr>
      </w:pPr>
      <w:r w:rsidRPr="006258E3">
        <w:rPr>
          <w:color w:val="auto"/>
        </w:rPr>
        <w:t xml:space="preserve">Pharmacies need to be aware of strategic considerations that impact patient care, such as involvement in frailty workstreams and the proper management of </w:t>
      </w:r>
      <w:proofErr w:type="spellStart"/>
      <w:r w:rsidRPr="006258E3">
        <w:rPr>
          <w:color w:val="auto"/>
        </w:rPr>
        <w:t>dosette</w:t>
      </w:r>
      <w:proofErr w:type="spellEnd"/>
      <w:r w:rsidRPr="006258E3">
        <w:rPr>
          <w:color w:val="auto"/>
        </w:rPr>
        <w:t xml:space="preserve"> boxes for medication adherence.</w:t>
      </w:r>
    </w:p>
    <w:p w14:paraId="26251618" w14:textId="77777777" w:rsidR="00FA0965" w:rsidRDefault="00FA0965" w:rsidP="006258E3">
      <w:pPr>
        <w:pStyle w:val="BodyText"/>
        <w:numPr>
          <w:ilvl w:val="0"/>
          <w:numId w:val="8"/>
        </w:numPr>
        <w:spacing w:after="0" w:line="288" w:lineRule="auto"/>
        <w:rPr>
          <w:color w:val="auto"/>
        </w:rPr>
      </w:pPr>
      <w:r w:rsidRPr="00FA0965">
        <w:rPr>
          <w:color w:val="auto"/>
        </w:rPr>
        <w:t>Review the feedback from the 16 May leads' meeting on sharing locally developed SOPs and case studies (see appendices</w:t>
      </w:r>
      <w:proofErr w:type="gramStart"/>
      <w:r w:rsidRPr="00FA0965">
        <w:rPr>
          <w:color w:val="auto"/>
        </w:rPr>
        <w:t>), and</w:t>
      </w:r>
      <w:proofErr w:type="gramEnd"/>
      <w:r w:rsidRPr="00FA0965">
        <w:rPr>
          <w:color w:val="auto"/>
        </w:rPr>
        <w:t xml:space="preserve"> take forward the key actions identified for the next two months.</w:t>
      </w:r>
    </w:p>
    <w:p w14:paraId="3F70FF36" w14:textId="62DA73C1" w:rsidR="00744DC7" w:rsidRDefault="004032E7" w:rsidP="00FA0965">
      <w:pPr>
        <w:pStyle w:val="BodyText"/>
        <w:numPr>
          <w:ilvl w:val="0"/>
          <w:numId w:val="8"/>
        </w:numPr>
        <w:spacing w:after="0" w:line="288" w:lineRule="auto"/>
        <w:rPr>
          <w:color w:val="auto"/>
        </w:rPr>
      </w:pPr>
      <w:r w:rsidRPr="006258E3">
        <w:rPr>
          <w:color w:val="auto"/>
        </w:rPr>
        <w:lastRenderedPageBreak/>
        <w:t xml:space="preserve">Refer to </w:t>
      </w:r>
      <w:hyperlink r:id="rId99" w:history="1">
        <w:r w:rsidRPr="006258E3">
          <w:rPr>
            <w:rStyle w:val="Hyperlink"/>
          </w:rPr>
          <w:t>guidance regarding prescription direction</w:t>
        </w:r>
      </w:hyperlink>
      <w:r w:rsidRPr="006258E3">
        <w:rPr>
          <w:color w:val="auto"/>
        </w:rPr>
        <w:t xml:space="preserve"> and Medication Collection Arrangements (MCAs)</w:t>
      </w:r>
      <w:r w:rsidR="003853EF" w:rsidRPr="006258E3">
        <w:rPr>
          <w:color w:val="auto"/>
        </w:rPr>
        <w:t>.</w:t>
      </w:r>
    </w:p>
    <w:p w14:paraId="60A5002E" w14:textId="77777777" w:rsidR="00FA0965" w:rsidRDefault="00FA0965" w:rsidP="00FA0965">
      <w:pPr>
        <w:pStyle w:val="BodyText"/>
        <w:spacing w:after="0" w:line="288" w:lineRule="auto"/>
        <w:ind w:left="360"/>
        <w:rPr>
          <w:color w:val="auto"/>
          <w:sz w:val="12"/>
          <w:szCs w:val="12"/>
        </w:rPr>
      </w:pPr>
    </w:p>
    <w:p w14:paraId="4DBD43E9" w14:textId="77777777" w:rsidR="00DE03ED" w:rsidRDefault="00DE03ED" w:rsidP="00FA0965">
      <w:pPr>
        <w:pStyle w:val="BodyText"/>
        <w:spacing w:after="0" w:line="288" w:lineRule="auto"/>
        <w:ind w:left="360"/>
        <w:rPr>
          <w:color w:val="auto"/>
          <w:sz w:val="12"/>
          <w:szCs w:val="12"/>
        </w:rPr>
      </w:pPr>
    </w:p>
    <w:p w14:paraId="54996A99" w14:textId="77777777" w:rsidR="00DE03ED" w:rsidRDefault="00DE03ED" w:rsidP="00FA0965">
      <w:pPr>
        <w:pStyle w:val="BodyText"/>
        <w:spacing w:after="0" w:line="288" w:lineRule="auto"/>
        <w:ind w:left="360"/>
        <w:rPr>
          <w:color w:val="auto"/>
          <w:sz w:val="12"/>
          <w:szCs w:val="12"/>
        </w:rPr>
      </w:pPr>
    </w:p>
    <w:p w14:paraId="0AEC9677" w14:textId="77777777" w:rsidR="00DE03ED" w:rsidRPr="00FA0965" w:rsidRDefault="00DE03ED" w:rsidP="00FA0965">
      <w:pPr>
        <w:pStyle w:val="BodyText"/>
        <w:spacing w:after="0" w:line="288" w:lineRule="auto"/>
        <w:ind w:left="360"/>
        <w:rPr>
          <w:color w:val="auto"/>
          <w:sz w:val="12"/>
          <w:szCs w:val="12"/>
        </w:rPr>
      </w:pPr>
    </w:p>
    <w:p w14:paraId="1F60B941" w14:textId="77777777" w:rsidR="00D010E9" w:rsidRDefault="00D010E9" w:rsidP="006258E3">
      <w:pPr>
        <w:pStyle w:val="ListNumber"/>
        <w:numPr>
          <w:ilvl w:val="0"/>
          <w:numId w:val="0"/>
        </w:numPr>
        <w:spacing w:before="0" w:after="0" w:line="288" w:lineRule="auto"/>
        <w:contextualSpacing w:val="0"/>
        <w:rPr>
          <w:rFonts w:eastAsiaTheme="minorHAnsi" w:cs="Azo Sans"/>
          <w:b/>
          <w:bCs/>
          <w:sz w:val="32"/>
          <w:szCs w:val="32"/>
        </w:rPr>
      </w:pPr>
      <w:r w:rsidRPr="006258E3">
        <w:rPr>
          <w:rFonts w:eastAsiaTheme="minorHAnsi" w:cs="Azo Sans"/>
          <w:b/>
          <w:bCs/>
          <w:sz w:val="32"/>
          <w:szCs w:val="32"/>
        </w:rPr>
        <w:t>Empowering Engagement Tools for Leads</w:t>
      </w:r>
    </w:p>
    <w:p w14:paraId="3D42B563" w14:textId="77777777" w:rsidR="00A728CB" w:rsidRPr="00A728CB" w:rsidRDefault="00A728CB" w:rsidP="006258E3">
      <w:pPr>
        <w:pStyle w:val="ListNumber"/>
        <w:numPr>
          <w:ilvl w:val="0"/>
          <w:numId w:val="0"/>
        </w:numPr>
        <w:spacing w:before="0" w:after="0" w:line="288" w:lineRule="auto"/>
        <w:contextualSpacing w:val="0"/>
        <w:rPr>
          <w:rFonts w:eastAsiaTheme="minorHAnsi" w:cs="Azo Sans"/>
          <w:b/>
          <w:bCs/>
          <w:sz w:val="6"/>
          <w:szCs w:val="10"/>
        </w:rPr>
      </w:pPr>
    </w:p>
    <w:p w14:paraId="5F24B8B1" w14:textId="5CA48209" w:rsidR="0086668B" w:rsidRPr="006258E3" w:rsidRDefault="0086668B" w:rsidP="006258E3">
      <w:pPr>
        <w:pStyle w:val="ListNumber"/>
        <w:numPr>
          <w:ilvl w:val="0"/>
          <w:numId w:val="0"/>
        </w:numPr>
        <w:spacing w:before="0" w:after="0" w:line="288" w:lineRule="auto"/>
        <w:contextualSpacing w:val="0"/>
        <w:rPr>
          <w:rFonts w:eastAsiaTheme="minorHAnsi" w:cs="Azo Sans"/>
          <w:color w:val="auto"/>
        </w:rPr>
      </w:pPr>
      <w:r w:rsidRPr="0086668B">
        <w:rPr>
          <w:rFonts w:eastAsiaTheme="minorHAnsi" w:cs="Azo Sans"/>
          <w:color w:val="auto"/>
        </w:rPr>
        <w:t xml:space="preserve">These resources are designed to support you in engaging effectively with both GP practices and community pharmacies around key services. </w:t>
      </w:r>
      <w:r w:rsidRPr="0086668B">
        <w:rPr>
          <w:rFonts w:eastAsiaTheme="minorHAnsi" w:cs="Azo Sans"/>
          <w:b/>
          <w:bCs/>
          <w:i/>
          <w:iCs/>
          <w:color w:val="auto"/>
        </w:rPr>
        <w:t xml:space="preserve">Please </w:t>
      </w:r>
      <w:proofErr w:type="gramStart"/>
      <w:r w:rsidRPr="0086668B">
        <w:rPr>
          <w:rFonts w:eastAsiaTheme="minorHAnsi" w:cs="Azo Sans"/>
          <w:b/>
          <w:bCs/>
          <w:i/>
          <w:iCs/>
          <w:color w:val="auto"/>
        </w:rPr>
        <w:t>note:</w:t>
      </w:r>
      <w:proofErr w:type="gramEnd"/>
      <w:r w:rsidRPr="0086668B">
        <w:rPr>
          <w:rFonts w:eastAsiaTheme="minorHAnsi" w:cs="Azo Sans"/>
          <w:color w:val="auto"/>
        </w:rPr>
        <w:t xml:space="preserve"> community pharmacy resources are for </w:t>
      </w:r>
      <w:r w:rsidR="009C68B4">
        <w:rPr>
          <w:rFonts w:eastAsiaTheme="minorHAnsi" w:cs="Azo Sans"/>
          <w:color w:val="auto"/>
        </w:rPr>
        <w:t xml:space="preserve">community pharmacy </w:t>
      </w:r>
      <w:r w:rsidRPr="0086668B">
        <w:rPr>
          <w:rFonts w:eastAsiaTheme="minorHAnsi" w:cs="Azo Sans"/>
          <w:color w:val="auto"/>
        </w:rPr>
        <w:t>reference only and should not be shared publicly or directly with GP practices. They are intended to inform your discussions and strengthen your position in engagement conversations. This ensures that pharmacies are supported appropriately and that materials are used to facilitate collaboration</w:t>
      </w:r>
      <w:r w:rsidR="009C68B4">
        <w:rPr>
          <w:rFonts w:eastAsiaTheme="minorHAnsi" w:cs="Azo Sans"/>
          <w:color w:val="auto"/>
        </w:rPr>
        <w:t xml:space="preserve">, </w:t>
      </w:r>
      <w:r w:rsidRPr="0086668B">
        <w:rPr>
          <w:rFonts w:eastAsiaTheme="minorHAnsi" w:cs="Azo Sans"/>
          <w:color w:val="auto"/>
        </w:rPr>
        <w:t>not misinterpreted or used out of context.</w:t>
      </w:r>
    </w:p>
    <w:p w14:paraId="5370BE64" w14:textId="77777777" w:rsidR="00744DC7" w:rsidRPr="006258E3" w:rsidRDefault="00744DC7" w:rsidP="006258E3">
      <w:pPr>
        <w:pStyle w:val="ListNumber"/>
        <w:numPr>
          <w:ilvl w:val="0"/>
          <w:numId w:val="0"/>
        </w:numPr>
        <w:spacing w:before="0" w:after="0" w:line="288" w:lineRule="auto"/>
        <w:contextualSpacing w:val="0"/>
        <w:rPr>
          <w:rFonts w:eastAsiaTheme="minorHAnsi" w:cs="Azo Sans"/>
          <w:b/>
          <w:bCs/>
          <w:color w:val="auto"/>
        </w:rPr>
      </w:pPr>
      <w:r w:rsidRPr="006258E3">
        <w:rPr>
          <w:rFonts w:eastAsiaTheme="minorHAnsi" w:cs="Azo Sans"/>
          <w:b/>
          <w:bCs/>
          <w:color w:val="auto"/>
        </w:rPr>
        <w:t xml:space="preserve">For Community Pharmacies </w:t>
      </w:r>
      <w:r w:rsidRPr="006258E3">
        <w:rPr>
          <w:rFonts w:eastAsiaTheme="minorHAnsi" w:cs="Azo Sans"/>
          <w:b/>
          <w:bCs/>
          <w:color w:val="auto"/>
          <w:u w:val="single"/>
        </w:rPr>
        <w:t>Only</w:t>
      </w:r>
      <w:r w:rsidRPr="006258E3">
        <w:rPr>
          <w:rFonts w:eastAsiaTheme="minorHAnsi" w:cs="Azo Sans"/>
          <w:b/>
          <w:bCs/>
          <w:color w:val="auto"/>
        </w:rPr>
        <w:t>:</w:t>
      </w:r>
    </w:p>
    <w:p w14:paraId="2744DB45" w14:textId="77777777" w:rsidR="00744DC7" w:rsidRPr="006258E3" w:rsidRDefault="00744DC7" w:rsidP="006258E3">
      <w:pPr>
        <w:pStyle w:val="ListNumber"/>
        <w:numPr>
          <w:ilvl w:val="0"/>
          <w:numId w:val="9"/>
        </w:numPr>
        <w:spacing w:before="0" w:after="0" w:line="288" w:lineRule="auto"/>
        <w:contextualSpacing w:val="0"/>
        <w:rPr>
          <w:rFonts w:eastAsiaTheme="minorHAnsi" w:cs="Azo Sans"/>
          <w:color w:val="auto"/>
        </w:rPr>
      </w:pPr>
      <w:r w:rsidRPr="006258E3">
        <w:rPr>
          <w:rFonts w:eastAsiaTheme="minorHAnsi" w:cs="Azo Sans"/>
          <w:color w:val="auto"/>
        </w:rPr>
        <w:t>Maximising Workforce for Revenue Crib Sheet</w:t>
      </w:r>
    </w:p>
    <w:p w14:paraId="68131156" w14:textId="52366E1B" w:rsidR="0086668B" w:rsidRPr="00C40DD9" w:rsidRDefault="00744DC7" w:rsidP="00C40DD9">
      <w:pPr>
        <w:pStyle w:val="ListNumber"/>
        <w:numPr>
          <w:ilvl w:val="0"/>
          <w:numId w:val="9"/>
        </w:numPr>
        <w:spacing w:before="0" w:after="0" w:line="288" w:lineRule="auto"/>
        <w:contextualSpacing w:val="0"/>
        <w:rPr>
          <w:rFonts w:eastAsiaTheme="minorHAnsi" w:cs="Azo Sans"/>
          <w:color w:val="auto"/>
        </w:rPr>
      </w:pPr>
      <w:r w:rsidRPr="006258E3">
        <w:rPr>
          <w:rFonts w:eastAsiaTheme="minorHAnsi" w:cs="Azo Sans"/>
          <w:color w:val="auto"/>
        </w:rPr>
        <w:t>Maximising Workforce for Revenue Presentation</w:t>
      </w:r>
    </w:p>
    <w:p w14:paraId="713932F2" w14:textId="7A5E2E2D" w:rsidR="00744DC7" w:rsidRPr="006258E3" w:rsidRDefault="00744DC7" w:rsidP="006258E3">
      <w:pPr>
        <w:pStyle w:val="ListNumber"/>
        <w:numPr>
          <w:ilvl w:val="0"/>
          <w:numId w:val="0"/>
        </w:numPr>
        <w:spacing w:before="0" w:after="0" w:line="288" w:lineRule="auto"/>
        <w:contextualSpacing w:val="0"/>
        <w:rPr>
          <w:rFonts w:eastAsiaTheme="minorHAnsi" w:cs="Azo Sans"/>
          <w:b/>
          <w:bCs/>
          <w:color w:val="auto"/>
        </w:rPr>
      </w:pPr>
      <w:r w:rsidRPr="006258E3">
        <w:rPr>
          <w:rFonts w:eastAsiaTheme="minorHAnsi" w:cs="Azo Sans"/>
          <w:b/>
          <w:bCs/>
          <w:color w:val="auto"/>
        </w:rPr>
        <w:t>For GP Practice Leaders</w:t>
      </w:r>
      <w:r w:rsidR="00630D06" w:rsidRPr="006258E3">
        <w:rPr>
          <w:rFonts w:eastAsiaTheme="minorHAnsi" w:cs="Azo Sans"/>
          <w:b/>
          <w:bCs/>
          <w:color w:val="auto"/>
        </w:rPr>
        <w:t>/GP practices</w:t>
      </w:r>
      <w:r w:rsidRPr="006258E3">
        <w:rPr>
          <w:rFonts w:eastAsiaTheme="minorHAnsi" w:cs="Azo Sans"/>
          <w:b/>
          <w:bCs/>
          <w:color w:val="auto"/>
        </w:rPr>
        <w:t xml:space="preserve"> and Associated Groups:</w:t>
      </w:r>
    </w:p>
    <w:p w14:paraId="3A645E02" w14:textId="77777777" w:rsidR="00744DC7" w:rsidRPr="006258E3" w:rsidRDefault="00744DC7" w:rsidP="006258E3">
      <w:pPr>
        <w:pStyle w:val="ListNumber"/>
        <w:numPr>
          <w:ilvl w:val="0"/>
          <w:numId w:val="10"/>
        </w:numPr>
        <w:spacing w:before="0" w:after="0" w:line="288" w:lineRule="auto"/>
        <w:contextualSpacing w:val="0"/>
        <w:rPr>
          <w:rFonts w:eastAsiaTheme="minorHAnsi" w:cs="Azo Sans"/>
          <w:color w:val="auto"/>
        </w:rPr>
      </w:pPr>
      <w:r w:rsidRPr="006258E3">
        <w:rPr>
          <w:rFonts w:eastAsiaTheme="minorHAnsi" w:cs="Azo Sans"/>
          <w:color w:val="auto"/>
        </w:rPr>
        <w:t>Time Savings for GP practices: Optimising Community Pharmacy Services Crib Sheet</w:t>
      </w:r>
    </w:p>
    <w:p w14:paraId="37774260" w14:textId="77777777" w:rsidR="00744DC7" w:rsidRPr="006258E3" w:rsidRDefault="00744DC7" w:rsidP="006258E3">
      <w:pPr>
        <w:pStyle w:val="ListNumber"/>
        <w:numPr>
          <w:ilvl w:val="0"/>
          <w:numId w:val="10"/>
        </w:numPr>
        <w:spacing w:before="0" w:after="0" w:line="288" w:lineRule="auto"/>
        <w:contextualSpacing w:val="0"/>
        <w:rPr>
          <w:rFonts w:eastAsiaTheme="minorHAnsi" w:cs="Azo Sans"/>
          <w:color w:val="auto"/>
        </w:rPr>
      </w:pPr>
      <w:r w:rsidRPr="006258E3">
        <w:rPr>
          <w:rFonts w:eastAsiaTheme="minorHAnsi" w:cs="Azo Sans"/>
          <w:color w:val="auto"/>
        </w:rPr>
        <w:t>Time Savings for GP practices: Optimising Community Pharmacy Services Presentation</w:t>
      </w:r>
    </w:p>
    <w:p w14:paraId="1BD936A3"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02E96EA5"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357DE746"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33C79AEC"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0EAAD909"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113D1B62"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4FEB9772"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3E692B56"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000E6033"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4105F4E1"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62280EA9"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3D0B7130"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18DD7F51"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6F90F101"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484281B9"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10ED46BC"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3DFFF51B" w14:textId="77777777" w:rsidR="00DE03ED" w:rsidRDefault="00DE03ED" w:rsidP="006258E3">
      <w:pPr>
        <w:pStyle w:val="ListNumber"/>
        <w:numPr>
          <w:ilvl w:val="0"/>
          <w:numId w:val="0"/>
        </w:numPr>
        <w:spacing w:before="0" w:after="0" w:line="288" w:lineRule="auto"/>
        <w:ind w:left="360" w:hanging="360"/>
        <w:contextualSpacing w:val="0"/>
        <w:rPr>
          <w:b/>
          <w:bCs/>
          <w:sz w:val="36"/>
          <w:szCs w:val="36"/>
        </w:rPr>
      </w:pPr>
    </w:p>
    <w:p w14:paraId="5F2CFBBF" w14:textId="1F6AED18" w:rsidR="00BF4AC9" w:rsidRPr="00FA0965" w:rsidRDefault="00BF4AC9" w:rsidP="006258E3">
      <w:pPr>
        <w:pStyle w:val="ListNumber"/>
        <w:numPr>
          <w:ilvl w:val="0"/>
          <w:numId w:val="0"/>
        </w:numPr>
        <w:spacing w:before="0" w:after="0" w:line="288" w:lineRule="auto"/>
        <w:ind w:left="360" w:hanging="360"/>
        <w:contextualSpacing w:val="0"/>
        <w:rPr>
          <w:b/>
          <w:bCs/>
          <w:sz w:val="36"/>
          <w:szCs w:val="36"/>
        </w:rPr>
      </w:pPr>
      <w:r w:rsidRPr="00FA0965">
        <w:rPr>
          <w:b/>
          <w:bCs/>
          <w:sz w:val="36"/>
          <w:szCs w:val="36"/>
        </w:rPr>
        <w:t>Appendix 1</w:t>
      </w:r>
    </w:p>
    <w:p w14:paraId="6FA981DD" w14:textId="1FDC3F8C" w:rsidR="00BF4AC9" w:rsidRPr="006258E3" w:rsidRDefault="00BF4AC9" w:rsidP="00901902">
      <w:pPr>
        <w:pStyle w:val="ListNumber"/>
        <w:numPr>
          <w:ilvl w:val="0"/>
          <w:numId w:val="0"/>
        </w:numPr>
        <w:spacing w:before="0" w:after="0" w:line="288" w:lineRule="auto"/>
        <w:ind w:left="360" w:hanging="360"/>
        <w:contextualSpacing w:val="0"/>
        <w:jc w:val="center"/>
      </w:pPr>
      <w:r w:rsidRPr="006258E3">
        <w:rPr>
          <w:noProof/>
        </w:rPr>
        <w:lastRenderedPageBreak/>
        <w:drawing>
          <wp:inline distT="0" distB="0" distL="0" distR="0" wp14:anchorId="45749825" wp14:editId="20DED69E">
            <wp:extent cx="5734050" cy="8782050"/>
            <wp:effectExtent l="0" t="0" r="0" b="0"/>
            <wp:docPr id="5813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050" cy="8782050"/>
                    </a:xfrm>
                    <a:prstGeom prst="rect">
                      <a:avLst/>
                    </a:prstGeom>
                    <a:noFill/>
                    <a:ln>
                      <a:noFill/>
                    </a:ln>
                  </pic:spPr>
                </pic:pic>
              </a:graphicData>
            </a:graphic>
          </wp:inline>
        </w:drawing>
      </w:r>
    </w:p>
    <w:p w14:paraId="15808315" w14:textId="73288F44" w:rsidR="00BF4AC9" w:rsidRPr="006258E3" w:rsidRDefault="00BF4AC9" w:rsidP="00901902">
      <w:pPr>
        <w:pStyle w:val="ListNumber"/>
        <w:numPr>
          <w:ilvl w:val="0"/>
          <w:numId w:val="0"/>
        </w:numPr>
        <w:spacing w:before="0" w:after="0" w:line="288" w:lineRule="auto"/>
        <w:ind w:left="360" w:hanging="360"/>
        <w:contextualSpacing w:val="0"/>
        <w:jc w:val="center"/>
      </w:pPr>
      <w:r w:rsidRPr="006258E3">
        <w:rPr>
          <w:noProof/>
        </w:rPr>
        <w:lastRenderedPageBreak/>
        <w:drawing>
          <wp:inline distT="0" distB="0" distL="0" distR="0" wp14:anchorId="0BE619A0" wp14:editId="41FBC7B0">
            <wp:extent cx="5962650" cy="8388350"/>
            <wp:effectExtent l="0" t="0" r="0" b="0"/>
            <wp:docPr id="1231493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62650" cy="8388350"/>
                    </a:xfrm>
                    <a:prstGeom prst="rect">
                      <a:avLst/>
                    </a:prstGeom>
                    <a:noFill/>
                    <a:ln>
                      <a:noFill/>
                    </a:ln>
                  </pic:spPr>
                </pic:pic>
              </a:graphicData>
            </a:graphic>
          </wp:inline>
        </w:drawing>
      </w:r>
    </w:p>
    <w:p w14:paraId="6CA6A0F6" w14:textId="77777777" w:rsidR="00BF4AC9" w:rsidRDefault="00BF4AC9" w:rsidP="006258E3">
      <w:pPr>
        <w:pStyle w:val="ListNumber"/>
        <w:numPr>
          <w:ilvl w:val="0"/>
          <w:numId w:val="0"/>
        </w:numPr>
        <w:spacing w:before="0" w:after="0" w:line="288" w:lineRule="auto"/>
        <w:ind w:left="360" w:hanging="360"/>
        <w:contextualSpacing w:val="0"/>
      </w:pPr>
    </w:p>
    <w:p w14:paraId="71EC67A4" w14:textId="77777777" w:rsidR="00F9452C" w:rsidRPr="006258E3" w:rsidRDefault="00F9452C" w:rsidP="006258E3">
      <w:pPr>
        <w:pStyle w:val="ListNumber"/>
        <w:numPr>
          <w:ilvl w:val="0"/>
          <w:numId w:val="0"/>
        </w:numPr>
        <w:spacing w:before="0" w:after="0" w:line="288" w:lineRule="auto"/>
        <w:ind w:left="360" w:hanging="360"/>
        <w:contextualSpacing w:val="0"/>
      </w:pPr>
    </w:p>
    <w:p w14:paraId="12BA418D" w14:textId="77777777" w:rsidR="00BF4AC9" w:rsidRPr="006258E3" w:rsidRDefault="00BF4AC9" w:rsidP="006258E3">
      <w:pPr>
        <w:pStyle w:val="ListNumber"/>
        <w:numPr>
          <w:ilvl w:val="0"/>
          <w:numId w:val="0"/>
        </w:numPr>
        <w:spacing w:before="0" w:after="0" w:line="288" w:lineRule="auto"/>
        <w:ind w:left="360" w:hanging="360"/>
        <w:contextualSpacing w:val="0"/>
      </w:pPr>
    </w:p>
    <w:p w14:paraId="2214D39D" w14:textId="51A09B6B" w:rsidR="00FA0965" w:rsidRPr="00FA0965" w:rsidRDefault="00BF4AC9" w:rsidP="00FA0965">
      <w:pPr>
        <w:pStyle w:val="ListNumber"/>
        <w:numPr>
          <w:ilvl w:val="0"/>
          <w:numId w:val="0"/>
        </w:numPr>
        <w:spacing w:before="0" w:after="0" w:line="288" w:lineRule="auto"/>
        <w:ind w:left="360" w:hanging="360"/>
        <w:contextualSpacing w:val="0"/>
        <w:rPr>
          <w:b/>
          <w:bCs/>
          <w:sz w:val="36"/>
          <w:szCs w:val="36"/>
        </w:rPr>
      </w:pPr>
      <w:r w:rsidRPr="00FA0965">
        <w:rPr>
          <w:b/>
          <w:bCs/>
          <w:sz w:val="36"/>
          <w:szCs w:val="36"/>
        </w:rPr>
        <w:lastRenderedPageBreak/>
        <w:t>Appendix 2</w:t>
      </w:r>
    </w:p>
    <w:p w14:paraId="6A2B0C0C" w14:textId="3C90A794" w:rsidR="00FA0965" w:rsidRDefault="00FA0965" w:rsidP="006258E3">
      <w:pPr>
        <w:pStyle w:val="ListNumber"/>
        <w:numPr>
          <w:ilvl w:val="0"/>
          <w:numId w:val="0"/>
        </w:numPr>
        <w:spacing w:before="0" w:after="0" w:line="288" w:lineRule="auto"/>
        <w:ind w:left="360" w:hanging="360"/>
        <w:contextualSpacing w:val="0"/>
      </w:pPr>
      <w:r w:rsidRPr="006258E3">
        <w:rPr>
          <w:noProof/>
        </w:rPr>
        <w:drawing>
          <wp:anchor distT="0" distB="0" distL="114300" distR="114300" simplePos="0" relativeHeight="251665408" behindDoc="0" locked="0" layoutInCell="1" allowOverlap="1" wp14:anchorId="17F8B317" wp14:editId="14799B01">
            <wp:simplePos x="0" y="0"/>
            <wp:positionH relativeFrom="margin">
              <wp:align>right</wp:align>
            </wp:positionH>
            <wp:positionV relativeFrom="paragraph">
              <wp:posOffset>97790</wp:posOffset>
            </wp:positionV>
            <wp:extent cx="6622509" cy="8007350"/>
            <wp:effectExtent l="0" t="0" r="6985" b="0"/>
            <wp:wrapNone/>
            <wp:docPr id="5" name="Picture 4" descr="A white paper with black text&#10;&#10;AI-generated content may be incorrect.">
              <a:extLst xmlns:a="http://schemas.openxmlformats.org/drawingml/2006/main">
                <a:ext uri="{FF2B5EF4-FFF2-40B4-BE49-F238E27FC236}">
                  <a16:creationId xmlns:a16="http://schemas.microsoft.com/office/drawing/2014/main" id="{B6E7A126-3E25-9BA4-F45F-73CB0AA5C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paper with black text&#10;&#10;AI-generated content may be incorrect.">
                      <a:extLst>
                        <a:ext uri="{FF2B5EF4-FFF2-40B4-BE49-F238E27FC236}">
                          <a16:creationId xmlns:a16="http://schemas.microsoft.com/office/drawing/2014/main" id="{B6E7A126-3E25-9BA4-F45F-73CB0AA5CBC9}"/>
                        </a:ext>
                      </a:extLst>
                    </pic:cNvPr>
                    <pic:cNvPicPr>
                      <a:picLocks noChangeAspect="1"/>
                    </pic:cNvPicPr>
                  </pic:nvPicPr>
                  <pic:blipFill>
                    <a:blip r:embed="rId102"/>
                    <a:srcRect t="19637"/>
                    <a:stretch>
                      <a:fillRect/>
                    </a:stretch>
                  </pic:blipFill>
                  <pic:spPr>
                    <a:xfrm>
                      <a:off x="0" y="0"/>
                      <a:ext cx="6622509" cy="800735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38EEB3EF" w14:textId="4232EE23" w:rsidR="00FA0965" w:rsidRDefault="00FA0965" w:rsidP="006258E3">
      <w:pPr>
        <w:pStyle w:val="ListNumber"/>
        <w:numPr>
          <w:ilvl w:val="0"/>
          <w:numId w:val="0"/>
        </w:numPr>
        <w:spacing w:before="0" w:after="0" w:line="288" w:lineRule="auto"/>
        <w:ind w:left="360" w:hanging="360"/>
        <w:contextualSpacing w:val="0"/>
      </w:pPr>
    </w:p>
    <w:p w14:paraId="2F3A1D16" w14:textId="185537C9" w:rsidR="00FA0965" w:rsidRDefault="00FA0965" w:rsidP="006258E3">
      <w:pPr>
        <w:pStyle w:val="ListNumber"/>
        <w:numPr>
          <w:ilvl w:val="0"/>
          <w:numId w:val="0"/>
        </w:numPr>
        <w:spacing w:before="0" w:after="0" w:line="288" w:lineRule="auto"/>
        <w:ind w:left="360" w:hanging="360"/>
        <w:contextualSpacing w:val="0"/>
      </w:pPr>
    </w:p>
    <w:p w14:paraId="73BD3C9E" w14:textId="694A7BF7" w:rsidR="00FA0965" w:rsidRDefault="00FA0965" w:rsidP="006258E3">
      <w:pPr>
        <w:pStyle w:val="ListNumber"/>
        <w:numPr>
          <w:ilvl w:val="0"/>
          <w:numId w:val="0"/>
        </w:numPr>
        <w:spacing w:before="0" w:after="0" w:line="288" w:lineRule="auto"/>
        <w:ind w:left="360" w:hanging="360"/>
        <w:contextualSpacing w:val="0"/>
      </w:pPr>
    </w:p>
    <w:p w14:paraId="41A8DED5" w14:textId="17DF4898" w:rsidR="00FA0965" w:rsidRDefault="00FA0965" w:rsidP="006258E3">
      <w:pPr>
        <w:pStyle w:val="ListNumber"/>
        <w:numPr>
          <w:ilvl w:val="0"/>
          <w:numId w:val="0"/>
        </w:numPr>
        <w:spacing w:before="0" w:after="0" w:line="288" w:lineRule="auto"/>
        <w:ind w:left="360" w:hanging="360"/>
        <w:contextualSpacing w:val="0"/>
      </w:pPr>
    </w:p>
    <w:p w14:paraId="78D14F02" w14:textId="77777777" w:rsidR="00FA0965" w:rsidRDefault="00FA0965" w:rsidP="006258E3">
      <w:pPr>
        <w:pStyle w:val="ListNumber"/>
        <w:numPr>
          <w:ilvl w:val="0"/>
          <w:numId w:val="0"/>
        </w:numPr>
        <w:spacing w:before="0" w:after="0" w:line="288" w:lineRule="auto"/>
        <w:ind w:left="360" w:hanging="360"/>
        <w:contextualSpacing w:val="0"/>
      </w:pPr>
    </w:p>
    <w:p w14:paraId="3A8D1AF0" w14:textId="77777777" w:rsidR="00FA0965" w:rsidRDefault="00FA0965" w:rsidP="006258E3">
      <w:pPr>
        <w:pStyle w:val="ListNumber"/>
        <w:numPr>
          <w:ilvl w:val="0"/>
          <w:numId w:val="0"/>
        </w:numPr>
        <w:spacing w:before="0" w:after="0" w:line="288" w:lineRule="auto"/>
        <w:ind w:left="360" w:hanging="360"/>
        <w:contextualSpacing w:val="0"/>
      </w:pPr>
    </w:p>
    <w:p w14:paraId="4646CFA7" w14:textId="62B077EE" w:rsidR="00FA0965" w:rsidRDefault="00FA0965" w:rsidP="006258E3">
      <w:pPr>
        <w:pStyle w:val="ListNumber"/>
        <w:numPr>
          <w:ilvl w:val="0"/>
          <w:numId w:val="0"/>
        </w:numPr>
        <w:spacing w:before="0" w:after="0" w:line="288" w:lineRule="auto"/>
        <w:ind w:left="360" w:hanging="360"/>
        <w:contextualSpacing w:val="0"/>
      </w:pPr>
    </w:p>
    <w:p w14:paraId="7EAD7B74" w14:textId="1300FE58" w:rsidR="00FA0965" w:rsidRDefault="00FA0965" w:rsidP="006258E3">
      <w:pPr>
        <w:pStyle w:val="ListNumber"/>
        <w:numPr>
          <w:ilvl w:val="0"/>
          <w:numId w:val="0"/>
        </w:numPr>
        <w:spacing w:before="0" w:after="0" w:line="288" w:lineRule="auto"/>
        <w:ind w:left="360" w:hanging="360"/>
        <w:contextualSpacing w:val="0"/>
      </w:pPr>
    </w:p>
    <w:p w14:paraId="44E5639D" w14:textId="3D3DAC88" w:rsidR="00FA0965" w:rsidRDefault="00FA0965" w:rsidP="006258E3">
      <w:pPr>
        <w:pStyle w:val="ListNumber"/>
        <w:numPr>
          <w:ilvl w:val="0"/>
          <w:numId w:val="0"/>
        </w:numPr>
        <w:spacing w:before="0" w:after="0" w:line="288" w:lineRule="auto"/>
        <w:ind w:left="360" w:hanging="360"/>
        <w:contextualSpacing w:val="0"/>
      </w:pPr>
    </w:p>
    <w:p w14:paraId="2ACEB575" w14:textId="7569B1BE" w:rsidR="00FA0965" w:rsidRDefault="00FA0965" w:rsidP="006258E3">
      <w:pPr>
        <w:pStyle w:val="ListNumber"/>
        <w:numPr>
          <w:ilvl w:val="0"/>
          <w:numId w:val="0"/>
        </w:numPr>
        <w:spacing w:before="0" w:after="0" w:line="288" w:lineRule="auto"/>
        <w:ind w:left="360" w:hanging="360"/>
        <w:contextualSpacing w:val="0"/>
      </w:pPr>
    </w:p>
    <w:p w14:paraId="37583E46" w14:textId="77777777" w:rsidR="00FA0965" w:rsidRDefault="00FA0965" w:rsidP="006258E3">
      <w:pPr>
        <w:pStyle w:val="ListNumber"/>
        <w:numPr>
          <w:ilvl w:val="0"/>
          <w:numId w:val="0"/>
        </w:numPr>
        <w:spacing w:before="0" w:after="0" w:line="288" w:lineRule="auto"/>
        <w:ind w:left="360" w:hanging="360"/>
        <w:contextualSpacing w:val="0"/>
      </w:pPr>
    </w:p>
    <w:p w14:paraId="46F78150" w14:textId="77777777" w:rsidR="00FA0965" w:rsidRDefault="00FA0965" w:rsidP="006258E3">
      <w:pPr>
        <w:pStyle w:val="ListNumber"/>
        <w:numPr>
          <w:ilvl w:val="0"/>
          <w:numId w:val="0"/>
        </w:numPr>
        <w:spacing w:before="0" w:after="0" w:line="288" w:lineRule="auto"/>
        <w:ind w:left="360" w:hanging="360"/>
        <w:contextualSpacing w:val="0"/>
      </w:pPr>
    </w:p>
    <w:p w14:paraId="56873FB3" w14:textId="77777777" w:rsidR="00FA0965" w:rsidRDefault="00FA0965" w:rsidP="006258E3">
      <w:pPr>
        <w:pStyle w:val="ListNumber"/>
        <w:numPr>
          <w:ilvl w:val="0"/>
          <w:numId w:val="0"/>
        </w:numPr>
        <w:spacing w:before="0" w:after="0" w:line="288" w:lineRule="auto"/>
        <w:ind w:left="360" w:hanging="360"/>
        <w:contextualSpacing w:val="0"/>
      </w:pPr>
    </w:p>
    <w:p w14:paraId="26ADAB01" w14:textId="18D1BF9D" w:rsidR="00FA0965" w:rsidRDefault="00FA0965" w:rsidP="006258E3">
      <w:pPr>
        <w:pStyle w:val="ListNumber"/>
        <w:numPr>
          <w:ilvl w:val="0"/>
          <w:numId w:val="0"/>
        </w:numPr>
        <w:spacing w:before="0" w:after="0" w:line="288" w:lineRule="auto"/>
        <w:ind w:left="360" w:hanging="360"/>
        <w:contextualSpacing w:val="0"/>
      </w:pPr>
    </w:p>
    <w:p w14:paraId="03DE684E" w14:textId="77777777" w:rsidR="00FA0965" w:rsidRDefault="00FA0965" w:rsidP="006258E3">
      <w:pPr>
        <w:pStyle w:val="ListNumber"/>
        <w:numPr>
          <w:ilvl w:val="0"/>
          <w:numId w:val="0"/>
        </w:numPr>
        <w:spacing w:before="0" w:after="0" w:line="288" w:lineRule="auto"/>
        <w:ind w:left="360" w:hanging="360"/>
        <w:contextualSpacing w:val="0"/>
      </w:pPr>
    </w:p>
    <w:p w14:paraId="6524A79D" w14:textId="77777777" w:rsidR="00FA0965" w:rsidRDefault="00FA0965" w:rsidP="006258E3">
      <w:pPr>
        <w:pStyle w:val="ListNumber"/>
        <w:numPr>
          <w:ilvl w:val="0"/>
          <w:numId w:val="0"/>
        </w:numPr>
        <w:spacing w:before="0" w:after="0" w:line="288" w:lineRule="auto"/>
        <w:ind w:left="360" w:hanging="360"/>
        <w:contextualSpacing w:val="0"/>
      </w:pPr>
    </w:p>
    <w:p w14:paraId="724104D1" w14:textId="77777777" w:rsidR="00FA0965" w:rsidRDefault="00FA0965" w:rsidP="006258E3">
      <w:pPr>
        <w:pStyle w:val="ListNumber"/>
        <w:numPr>
          <w:ilvl w:val="0"/>
          <w:numId w:val="0"/>
        </w:numPr>
        <w:spacing w:before="0" w:after="0" w:line="288" w:lineRule="auto"/>
        <w:ind w:left="360" w:hanging="360"/>
        <w:contextualSpacing w:val="0"/>
      </w:pPr>
    </w:p>
    <w:p w14:paraId="10A4BC98" w14:textId="2A1D2E94" w:rsidR="00FA0965" w:rsidRDefault="00FA0965" w:rsidP="006258E3">
      <w:pPr>
        <w:pStyle w:val="ListNumber"/>
        <w:numPr>
          <w:ilvl w:val="0"/>
          <w:numId w:val="0"/>
        </w:numPr>
        <w:spacing w:before="0" w:after="0" w:line="288" w:lineRule="auto"/>
        <w:ind w:left="360" w:hanging="360"/>
        <w:contextualSpacing w:val="0"/>
      </w:pPr>
    </w:p>
    <w:p w14:paraId="3191F215" w14:textId="39332F05" w:rsidR="00FA0965" w:rsidRDefault="00FA0965" w:rsidP="006258E3">
      <w:pPr>
        <w:pStyle w:val="ListNumber"/>
        <w:numPr>
          <w:ilvl w:val="0"/>
          <w:numId w:val="0"/>
        </w:numPr>
        <w:spacing w:before="0" w:after="0" w:line="288" w:lineRule="auto"/>
        <w:ind w:left="360" w:hanging="360"/>
        <w:contextualSpacing w:val="0"/>
      </w:pPr>
    </w:p>
    <w:p w14:paraId="0A14C63E" w14:textId="49BDAEFB" w:rsidR="00FA0965" w:rsidRDefault="00FA0965" w:rsidP="006258E3">
      <w:pPr>
        <w:pStyle w:val="ListNumber"/>
        <w:numPr>
          <w:ilvl w:val="0"/>
          <w:numId w:val="0"/>
        </w:numPr>
        <w:spacing w:before="0" w:after="0" w:line="288" w:lineRule="auto"/>
        <w:ind w:left="360" w:hanging="360"/>
        <w:contextualSpacing w:val="0"/>
      </w:pPr>
    </w:p>
    <w:p w14:paraId="3038ADCD" w14:textId="4EDD7C72" w:rsidR="00FA0965" w:rsidRDefault="00FA0965" w:rsidP="006258E3">
      <w:pPr>
        <w:pStyle w:val="ListNumber"/>
        <w:numPr>
          <w:ilvl w:val="0"/>
          <w:numId w:val="0"/>
        </w:numPr>
        <w:spacing w:before="0" w:after="0" w:line="288" w:lineRule="auto"/>
        <w:ind w:left="360" w:hanging="360"/>
        <w:contextualSpacing w:val="0"/>
      </w:pPr>
    </w:p>
    <w:p w14:paraId="395E8766" w14:textId="322FF246" w:rsidR="00FA0965" w:rsidRDefault="00FA0965" w:rsidP="006258E3">
      <w:pPr>
        <w:pStyle w:val="ListNumber"/>
        <w:numPr>
          <w:ilvl w:val="0"/>
          <w:numId w:val="0"/>
        </w:numPr>
        <w:spacing w:before="0" w:after="0" w:line="288" w:lineRule="auto"/>
        <w:ind w:left="360" w:hanging="360"/>
        <w:contextualSpacing w:val="0"/>
      </w:pPr>
    </w:p>
    <w:p w14:paraId="2DC12E1A" w14:textId="5B3ECDC9" w:rsidR="00FA0965" w:rsidRDefault="00FA0965" w:rsidP="006258E3">
      <w:pPr>
        <w:pStyle w:val="ListNumber"/>
        <w:numPr>
          <w:ilvl w:val="0"/>
          <w:numId w:val="0"/>
        </w:numPr>
        <w:spacing w:before="0" w:after="0" w:line="288" w:lineRule="auto"/>
        <w:ind w:left="360" w:hanging="360"/>
        <w:contextualSpacing w:val="0"/>
      </w:pPr>
    </w:p>
    <w:p w14:paraId="3E89B55E" w14:textId="34AA1F60" w:rsidR="00BF4AC9" w:rsidRPr="006258E3" w:rsidRDefault="00BF4AC9" w:rsidP="006258E3">
      <w:pPr>
        <w:pStyle w:val="ListNumber"/>
        <w:numPr>
          <w:ilvl w:val="0"/>
          <w:numId w:val="0"/>
        </w:numPr>
        <w:spacing w:before="0" w:after="0" w:line="288" w:lineRule="auto"/>
        <w:ind w:left="360" w:hanging="360"/>
        <w:contextualSpacing w:val="0"/>
      </w:pPr>
    </w:p>
    <w:p w14:paraId="442720B8" w14:textId="7DF8E02A" w:rsidR="00BF4AC9" w:rsidRPr="006258E3" w:rsidRDefault="00BF4AC9" w:rsidP="006258E3">
      <w:pPr>
        <w:pStyle w:val="ListNumber"/>
        <w:numPr>
          <w:ilvl w:val="0"/>
          <w:numId w:val="0"/>
        </w:numPr>
        <w:spacing w:before="0" w:after="0" w:line="288" w:lineRule="auto"/>
        <w:ind w:left="360" w:hanging="360"/>
        <w:contextualSpacing w:val="0"/>
      </w:pPr>
    </w:p>
    <w:p w14:paraId="3E02A993" w14:textId="37F1AD87" w:rsidR="00BF4AC9" w:rsidRPr="006258E3" w:rsidRDefault="00BF4AC9" w:rsidP="006258E3">
      <w:pPr>
        <w:pStyle w:val="ListNumber"/>
        <w:numPr>
          <w:ilvl w:val="0"/>
          <w:numId w:val="0"/>
        </w:numPr>
        <w:spacing w:before="0" w:after="0" w:line="288" w:lineRule="auto"/>
        <w:ind w:left="360" w:hanging="360"/>
        <w:contextualSpacing w:val="0"/>
      </w:pPr>
    </w:p>
    <w:p w14:paraId="61908F5E" w14:textId="2A3190FB" w:rsidR="00BF4AC9" w:rsidRPr="006258E3" w:rsidRDefault="00BF4AC9" w:rsidP="006258E3">
      <w:pPr>
        <w:pStyle w:val="ListNumber"/>
        <w:numPr>
          <w:ilvl w:val="0"/>
          <w:numId w:val="0"/>
        </w:numPr>
        <w:spacing w:before="0" w:after="0" w:line="288" w:lineRule="auto"/>
        <w:ind w:left="360" w:hanging="360"/>
        <w:contextualSpacing w:val="0"/>
      </w:pPr>
    </w:p>
    <w:p w14:paraId="7A2C82B2" w14:textId="009A38B6" w:rsidR="00BF4AC9" w:rsidRPr="006258E3" w:rsidRDefault="00BF4AC9" w:rsidP="006258E3">
      <w:pPr>
        <w:pStyle w:val="ListNumber"/>
        <w:numPr>
          <w:ilvl w:val="0"/>
          <w:numId w:val="0"/>
        </w:numPr>
        <w:spacing w:before="0" w:after="0" w:line="288" w:lineRule="auto"/>
        <w:ind w:left="360" w:hanging="360"/>
        <w:contextualSpacing w:val="0"/>
      </w:pPr>
    </w:p>
    <w:p w14:paraId="24CC2727" w14:textId="26D5AF47" w:rsidR="00BF4AC9" w:rsidRPr="006258E3" w:rsidRDefault="00BF4AC9" w:rsidP="006258E3">
      <w:pPr>
        <w:pStyle w:val="ListNumber"/>
        <w:numPr>
          <w:ilvl w:val="0"/>
          <w:numId w:val="0"/>
        </w:numPr>
        <w:spacing w:before="0" w:after="0" w:line="288" w:lineRule="auto"/>
        <w:ind w:left="360" w:hanging="360"/>
        <w:contextualSpacing w:val="0"/>
      </w:pPr>
    </w:p>
    <w:p w14:paraId="67910A00" w14:textId="11E6870C" w:rsidR="00BF4AC9" w:rsidRPr="006258E3" w:rsidRDefault="00BF4AC9" w:rsidP="006258E3">
      <w:pPr>
        <w:pStyle w:val="ListNumber"/>
        <w:numPr>
          <w:ilvl w:val="0"/>
          <w:numId w:val="0"/>
        </w:numPr>
        <w:spacing w:before="0" w:after="0" w:line="288" w:lineRule="auto"/>
        <w:ind w:left="360" w:hanging="360"/>
        <w:contextualSpacing w:val="0"/>
      </w:pPr>
    </w:p>
    <w:p w14:paraId="3419C437" w14:textId="6EE84DD0" w:rsidR="00BF4AC9" w:rsidRPr="006258E3" w:rsidRDefault="00BF4AC9" w:rsidP="006258E3">
      <w:pPr>
        <w:pStyle w:val="ListNumber"/>
        <w:numPr>
          <w:ilvl w:val="0"/>
          <w:numId w:val="0"/>
        </w:numPr>
        <w:spacing w:before="0" w:after="0" w:line="288" w:lineRule="auto"/>
        <w:ind w:left="360" w:hanging="360"/>
        <w:contextualSpacing w:val="0"/>
      </w:pPr>
    </w:p>
    <w:p w14:paraId="3CA76F0A" w14:textId="77777777" w:rsidR="00BF4AC9" w:rsidRPr="006258E3" w:rsidRDefault="00BF4AC9" w:rsidP="006258E3">
      <w:pPr>
        <w:pStyle w:val="ListNumber"/>
        <w:numPr>
          <w:ilvl w:val="0"/>
          <w:numId w:val="0"/>
        </w:numPr>
        <w:spacing w:before="0" w:after="0" w:line="288" w:lineRule="auto"/>
        <w:ind w:left="360" w:hanging="360"/>
        <w:contextualSpacing w:val="0"/>
      </w:pPr>
    </w:p>
    <w:p w14:paraId="1E2B0D2D" w14:textId="06DDABF2" w:rsidR="00BF4AC9" w:rsidRPr="006258E3" w:rsidRDefault="00BF4AC9" w:rsidP="006258E3">
      <w:pPr>
        <w:pStyle w:val="ListNumber"/>
        <w:numPr>
          <w:ilvl w:val="0"/>
          <w:numId w:val="0"/>
        </w:numPr>
        <w:spacing w:before="0" w:after="0" w:line="288" w:lineRule="auto"/>
        <w:ind w:left="360" w:hanging="360"/>
        <w:contextualSpacing w:val="0"/>
      </w:pPr>
    </w:p>
    <w:p w14:paraId="7F1DF5AF" w14:textId="77777777" w:rsidR="00BF4AC9" w:rsidRPr="006258E3" w:rsidRDefault="00BF4AC9" w:rsidP="006258E3">
      <w:pPr>
        <w:pStyle w:val="ListNumber"/>
        <w:numPr>
          <w:ilvl w:val="0"/>
          <w:numId w:val="0"/>
        </w:numPr>
        <w:spacing w:before="0" w:after="0" w:line="288" w:lineRule="auto"/>
        <w:ind w:left="360" w:hanging="360"/>
        <w:contextualSpacing w:val="0"/>
      </w:pPr>
    </w:p>
    <w:p w14:paraId="0104C487" w14:textId="77777777" w:rsidR="00BF4AC9" w:rsidRPr="006258E3" w:rsidRDefault="00BF4AC9" w:rsidP="006258E3">
      <w:pPr>
        <w:pStyle w:val="ListNumber"/>
        <w:numPr>
          <w:ilvl w:val="0"/>
          <w:numId w:val="0"/>
        </w:numPr>
        <w:spacing w:before="0" w:after="0" w:line="288" w:lineRule="auto"/>
        <w:ind w:left="360" w:hanging="360"/>
        <w:contextualSpacing w:val="0"/>
      </w:pPr>
    </w:p>
    <w:p w14:paraId="68052CAB" w14:textId="77777777" w:rsidR="00BF4AC9" w:rsidRPr="006258E3" w:rsidRDefault="00BF4AC9" w:rsidP="006258E3">
      <w:pPr>
        <w:pStyle w:val="ListNumber"/>
        <w:numPr>
          <w:ilvl w:val="0"/>
          <w:numId w:val="0"/>
        </w:numPr>
        <w:spacing w:before="0" w:after="0" w:line="288" w:lineRule="auto"/>
        <w:ind w:left="360" w:hanging="360"/>
        <w:contextualSpacing w:val="0"/>
      </w:pPr>
    </w:p>
    <w:p w14:paraId="00F65133" w14:textId="77777777" w:rsidR="00BF4AC9" w:rsidRPr="006258E3" w:rsidRDefault="00BF4AC9" w:rsidP="006258E3">
      <w:pPr>
        <w:pStyle w:val="ListNumber"/>
        <w:numPr>
          <w:ilvl w:val="0"/>
          <w:numId w:val="0"/>
        </w:numPr>
        <w:spacing w:before="0" w:after="0" w:line="288" w:lineRule="auto"/>
        <w:ind w:left="360" w:hanging="360"/>
        <w:contextualSpacing w:val="0"/>
      </w:pPr>
    </w:p>
    <w:p w14:paraId="4330BE9A" w14:textId="77777777" w:rsidR="00F9452C" w:rsidRDefault="00F9452C" w:rsidP="00F9452C">
      <w:pPr>
        <w:pStyle w:val="ListNumber"/>
        <w:numPr>
          <w:ilvl w:val="0"/>
          <w:numId w:val="0"/>
        </w:numPr>
        <w:spacing w:before="0" w:after="0" w:line="288" w:lineRule="auto"/>
        <w:contextualSpacing w:val="0"/>
      </w:pPr>
    </w:p>
    <w:p w14:paraId="67B77FC3" w14:textId="77777777" w:rsidR="00F9452C" w:rsidRPr="006258E3" w:rsidRDefault="00F9452C" w:rsidP="00F9452C">
      <w:pPr>
        <w:pStyle w:val="ListNumber"/>
        <w:numPr>
          <w:ilvl w:val="0"/>
          <w:numId w:val="0"/>
        </w:numPr>
        <w:spacing w:before="0" w:after="0" w:line="288" w:lineRule="auto"/>
        <w:contextualSpacing w:val="0"/>
      </w:pPr>
    </w:p>
    <w:p w14:paraId="03129BC6" w14:textId="0917279E" w:rsidR="00BF4AC9" w:rsidRPr="006258E3" w:rsidRDefault="00BF4AC9" w:rsidP="006258E3">
      <w:pPr>
        <w:pStyle w:val="ListNumber"/>
        <w:numPr>
          <w:ilvl w:val="0"/>
          <w:numId w:val="0"/>
        </w:numPr>
        <w:spacing w:before="0" w:after="0" w:line="288" w:lineRule="auto"/>
        <w:ind w:left="360" w:hanging="360"/>
        <w:contextualSpacing w:val="0"/>
      </w:pPr>
      <w:r w:rsidRPr="006258E3">
        <w:rPr>
          <w:noProof/>
        </w:rPr>
        <w:lastRenderedPageBreak/>
        <w:drawing>
          <wp:anchor distT="0" distB="0" distL="114300" distR="114300" simplePos="0" relativeHeight="251667456" behindDoc="0" locked="0" layoutInCell="1" allowOverlap="1" wp14:anchorId="1A9B0583" wp14:editId="675CA624">
            <wp:simplePos x="0" y="0"/>
            <wp:positionH relativeFrom="column">
              <wp:posOffset>-108585</wp:posOffset>
            </wp:positionH>
            <wp:positionV relativeFrom="paragraph">
              <wp:posOffset>5715</wp:posOffset>
            </wp:positionV>
            <wp:extent cx="6616611" cy="8064500"/>
            <wp:effectExtent l="0" t="0" r="0" b="0"/>
            <wp:wrapNone/>
            <wp:docPr id="7" name="Picture 6" descr="A screenshot of a computer&#10;&#10;AI-generated content may be incorrect.">
              <a:extLst xmlns:a="http://schemas.openxmlformats.org/drawingml/2006/main">
                <a:ext uri="{FF2B5EF4-FFF2-40B4-BE49-F238E27FC236}">
                  <a16:creationId xmlns:a16="http://schemas.microsoft.com/office/drawing/2014/main" id="{3AC34871-C8C7-7EC4-EEAE-5C2F63368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3AC34871-C8C7-7EC4-EEAE-5C2F63368E1A}"/>
                        </a:ext>
                      </a:extLst>
                    </pic:cNvPr>
                    <pic:cNvPicPr>
                      <a:picLocks noChangeAspect="1"/>
                    </pic:cNvPicPr>
                  </pic:nvPicPr>
                  <pic:blipFill>
                    <a:blip r:embed="rId103"/>
                    <a:srcRect t="17689" b="9936"/>
                    <a:stretch>
                      <a:fillRect/>
                    </a:stretch>
                  </pic:blipFill>
                  <pic:spPr>
                    <a:xfrm>
                      <a:off x="0" y="0"/>
                      <a:ext cx="6616611" cy="806450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103DCB18" w14:textId="6B8F8DFC" w:rsidR="00BF4AC9" w:rsidRPr="006258E3" w:rsidRDefault="00BF4AC9" w:rsidP="006258E3">
      <w:pPr>
        <w:pStyle w:val="ListNumber"/>
        <w:numPr>
          <w:ilvl w:val="0"/>
          <w:numId w:val="0"/>
        </w:numPr>
        <w:spacing w:before="0" w:after="0" w:line="288" w:lineRule="auto"/>
        <w:ind w:left="360" w:hanging="360"/>
        <w:contextualSpacing w:val="0"/>
      </w:pPr>
    </w:p>
    <w:p w14:paraId="6332EBE3" w14:textId="77777777" w:rsidR="00F9452C" w:rsidRDefault="00F9452C" w:rsidP="006258E3">
      <w:pPr>
        <w:pStyle w:val="ListNumber"/>
        <w:numPr>
          <w:ilvl w:val="0"/>
          <w:numId w:val="0"/>
        </w:numPr>
        <w:spacing w:before="0" w:after="0" w:line="288" w:lineRule="auto"/>
        <w:ind w:left="360" w:hanging="360"/>
        <w:contextualSpacing w:val="0"/>
      </w:pPr>
    </w:p>
    <w:p w14:paraId="41D430C1" w14:textId="77777777" w:rsidR="00F9452C" w:rsidRDefault="00F9452C" w:rsidP="006258E3">
      <w:pPr>
        <w:pStyle w:val="ListNumber"/>
        <w:numPr>
          <w:ilvl w:val="0"/>
          <w:numId w:val="0"/>
        </w:numPr>
        <w:spacing w:before="0" w:after="0" w:line="288" w:lineRule="auto"/>
        <w:ind w:left="360" w:hanging="360"/>
        <w:contextualSpacing w:val="0"/>
      </w:pPr>
    </w:p>
    <w:p w14:paraId="54B0F749" w14:textId="77777777" w:rsidR="00F9452C" w:rsidRDefault="00F9452C" w:rsidP="006258E3">
      <w:pPr>
        <w:pStyle w:val="ListNumber"/>
        <w:numPr>
          <w:ilvl w:val="0"/>
          <w:numId w:val="0"/>
        </w:numPr>
        <w:spacing w:before="0" w:after="0" w:line="288" w:lineRule="auto"/>
        <w:ind w:left="360" w:hanging="360"/>
        <w:contextualSpacing w:val="0"/>
      </w:pPr>
    </w:p>
    <w:p w14:paraId="69050C39" w14:textId="77777777" w:rsidR="00F9452C" w:rsidRDefault="00F9452C" w:rsidP="006258E3">
      <w:pPr>
        <w:pStyle w:val="ListNumber"/>
        <w:numPr>
          <w:ilvl w:val="0"/>
          <w:numId w:val="0"/>
        </w:numPr>
        <w:spacing w:before="0" w:after="0" w:line="288" w:lineRule="auto"/>
        <w:ind w:left="360" w:hanging="360"/>
        <w:contextualSpacing w:val="0"/>
      </w:pPr>
    </w:p>
    <w:p w14:paraId="421E6632" w14:textId="77777777" w:rsidR="00F9452C" w:rsidRDefault="00F9452C" w:rsidP="006258E3">
      <w:pPr>
        <w:pStyle w:val="ListNumber"/>
        <w:numPr>
          <w:ilvl w:val="0"/>
          <w:numId w:val="0"/>
        </w:numPr>
        <w:spacing w:before="0" w:after="0" w:line="288" w:lineRule="auto"/>
        <w:ind w:left="360" w:hanging="360"/>
        <w:contextualSpacing w:val="0"/>
      </w:pPr>
    </w:p>
    <w:p w14:paraId="6A17CF45" w14:textId="77777777" w:rsidR="00F9452C" w:rsidRDefault="00F9452C" w:rsidP="006258E3">
      <w:pPr>
        <w:pStyle w:val="ListNumber"/>
        <w:numPr>
          <w:ilvl w:val="0"/>
          <w:numId w:val="0"/>
        </w:numPr>
        <w:spacing w:before="0" w:after="0" w:line="288" w:lineRule="auto"/>
        <w:ind w:left="360" w:hanging="360"/>
        <w:contextualSpacing w:val="0"/>
      </w:pPr>
    </w:p>
    <w:p w14:paraId="3A6AD177" w14:textId="77777777" w:rsidR="00F9452C" w:rsidRDefault="00F9452C" w:rsidP="006258E3">
      <w:pPr>
        <w:pStyle w:val="ListNumber"/>
        <w:numPr>
          <w:ilvl w:val="0"/>
          <w:numId w:val="0"/>
        </w:numPr>
        <w:spacing w:before="0" w:after="0" w:line="288" w:lineRule="auto"/>
        <w:ind w:left="360" w:hanging="360"/>
        <w:contextualSpacing w:val="0"/>
      </w:pPr>
    </w:p>
    <w:p w14:paraId="29E78C68" w14:textId="77777777" w:rsidR="00F9452C" w:rsidRDefault="00F9452C" w:rsidP="006258E3">
      <w:pPr>
        <w:pStyle w:val="ListNumber"/>
        <w:numPr>
          <w:ilvl w:val="0"/>
          <w:numId w:val="0"/>
        </w:numPr>
        <w:spacing w:before="0" w:after="0" w:line="288" w:lineRule="auto"/>
        <w:ind w:left="360" w:hanging="360"/>
        <w:contextualSpacing w:val="0"/>
      </w:pPr>
    </w:p>
    <w:p w14:paraId="76B20BBF" w14:textId="77777777" w:rsidR="00F9452C" w:rsidRDefault="00F9452C" w:rsidP="006258E3">
      <w:pPr>
        <w:pStyle w:val="ListNumber"/>
        <w:numPr>
          <w:ilvl w:val="0"/>
          <w:numId w:val="0"/>
        </w:numPr>
        <w:spacing w:before="0" w:after="0" w:line="288" w:lineRule="auto"/>
        <w:ind w:left="360" w:hanging="360"/>
        <w:contextualSpacing w:val="0"/>
      </w:pPr>
    </w:p>
    <w:p w14:paraId="7DBAB023" w14:textId="77777777" w:rsidR="00F9452C" w:rsidRDefault="00F9452C" w:rsidP="006258E3">
      <w:pPr>
        <w:pStyle w:val="ListNumber"/>
        <w:numPr>
          <w:ilvl w:val="0"/>
          <w:numId w:val="0"/>
        </w:numPr>
        <w:spacing w:before="0" w:after="0" w:line="288" w:lineRule="auto"/>
        <w:ind w:left="360" w:hanging="360"/>
        <w:contextualSpacing w:val="0"/>
      </w:pPr>
    </w:p>
    <w:p w14:paraId="7FEDB188" w14:textId="77777777" w:rsidR="00F9452C" w:rsidRDefault="00F9452C" w:rsidP="006258E3">
      <w:pPr>
        <w:pStyle w:val="ListNumber"/>
        <w:numPr>
          <w:ilvl w:val="0"/>
          <w:numId w:val="0"/>
        </w:numPr>
        <w:spacing w:before="0" w:after="0" w:line="288" w:lineRule="auto"/>
        <w:ind w:left="360" w:hanging="360"/>
        <w:contextualSpacing w:val="0"/>
      </w:pPr>
    </w:p>
    <w:p w14:paraId="68FCD123" w14:textId="77777777" w:rsidR="00F9452C" w:rsidRDefault="00F9452C" w:rsidP="006258E3">
      <w:pPr>
        <w:pStyle w:val="ListNumber"/>
        <w:numPr>
          <w:ilvl w:val="0"/>
          <w:numId w:val="0"/>
        </w:numPr>
        <w:spacing w:before="0" w:after="0" w:line="288" w:lineRule="auto"/>
        <w:ind w:left="360" w:hanging="360"/>
        <w:contextualSpacing w:val="0"/>
      </w:pPr>
    </w:p>
    <w:p w14:paraId="28DD530A" w14:textId="77777777" w:rsidR="00F9452C" w:rsidRDefault="00F9452C" w:rsidP="006258E3">
      <w:pPr>
        <w:pStyle w:val="ListNumber"/>
        <w:numPr>
          <w:ilvl w:val="0"/>
          <w:numId w:val="0"/>
        </w:numPr>
        <w:spacing w:before="0" w:after="0" w:line="288" w:lineRule="auto"/>
        <w:ind w:left="360" w:hanging="360"/>
        <w:contextualSpacing w:val="0"/>
      </w:pPr>
    </w:p>
    <w:p w14:paraId="74880DF4" w14:textId="77777777" w:rsidR="00F9452C" w:rsidRDefault="00F9452C" w:rsidP="006258E3">
      <w:pPr>
        <w:pStyle w:val="ListNumber"/>
        <w:numPr>
          <w:ilvl w:val="0"/>
          <w:numId w:val="0"/>
        </w:numPr>
        <w:spacing w:before="0" w:after="0" w:line="288" w:lineRule="auto"/>
        <w:ind w:left="360" w:hanging="360"/>
        <w:contextualSpacing w:val="0"/>
      </w:pPr>
    </w:p>
    <w:p w14:paraId="77BAFAAA" w14:textId="77777777" w:rsidR="00F9452C" w:rsidRDefault="00F9452C" w:rsidP="006258E3">
      <w:pPr>
        <w:pStyle w:val="ListNumber"/>
        <w:numPr>
          <w:ilvl w:val="0"/>
          <w:numId w:val="0"/>
        </w:numPr>
        <w:spacing w:before="0" w:after="0" w:line="288" w:lineRule="auto"/>
        <w:ind w:left="360" w:hanging="360"/>
        <w:contextualSpacing w:val="0"/>
      </w:pPr>
    </w:p>
    <w:p w14:paraId="3D09B627" w14:textId="77777777" w:rsidR="00F9452C" w:rsidRDefault="00F9452C" w:rsidP="006258E3">
      <w:pPr>
        <w:pStyle w:val="ListNumber"/>
        <w:numPr>
          <w:ilvl w:val="0"/>
          <w:numId w:val="0"/>
        </w:numPr>
        <w:spacing w:before="0" w:after="0" w:line="288" w:lineRule="auto"/>
        <w:ind w:left="360" w:hanging="360"/>
        <w:contextualSpacing w:val="0"/>
      </w:pPr>
    </w:p>
    <w:p w14:paraId="16A3EC89" w14:textId="77777777" w:rsidR="00F9452C" w:rsidRDefault="00F9452C" w:rsidP="006258E3">
      <w:pPr>
        <w:pStyle w:val="ListNumber"/>
        <w:numPr>
          <w:ilvl w:val="0"/>
          <w:numId w:val="0"/>
        </w:numPr>
        <w:spacing w:before="0" w:after="0" w:line="288" w:lineRule="auto"/>
        <w:ind w:left="360" w:hanging="360"/>
        <w:contextualSpacing w:val="0"/>
      </w:pPr>
    </w:p>
    <w:p w14:paraId="44F4DC65" w14:textId="77777777" w:rsidR="00F9452C" w:rsidRDefault="00F9452C" w:rsidP="006258E3">
      <w:pPr>
        <w:pStyle w:val="ListNumber"/>
        <w:numPr>
          <w:ilvl w:val="0"/>
          <w:numId w:val="0"/>
        </w:numPr>
        <w:spacing w:before="0" w:after="0" w:line="288" w:lineRule="auto"/>
        <w:ind w:left="360" w:hanging="360"/>
        <w:contextualSpacing w:val="0"/>
      </w:pPr>
    </w:p>
    <w:p w14:paraId="2A8019A8" w14:textId="77777777" w:rsidR="00F9452C" w:rsidRDefault="00F9452C" w:rsidP="006258E3">
      <w:pPr>
        <w:pStyle w:val="ListNumber"/>
        <w:numPr>
          <w:ilvl w:val="0"/>
          <w:numId w:val="0"/>
        </w:numPr>
        <w:spacing w:before="0" w:after="0" w:line="288" w:lineRule="auto"/>
        <w:ind w:left="360" w:hanging="360"/>
        <w:contextualSpacing w:val="0"/>
      </w:pPr>
    </w:p>
    <w:p w14:paraId="33CE83FD" w14:textId="77777777" w:rsidR="00F9452C" w:rsidRDefault="00F9452C" w:rsidP="006258E3">
      <w:pPr>
        <w:pStyle w:val="ListNumber"/>
        <w:numPr>
          <w:ilvl w:val="0"/>
          <w:numId w:val="0"/>
        </w:numPr>
        <w:spacing w:before="0" w:after="0" w:line="288" w:lineRule="auto"/>
        <w:ind w:left="360" w:hanging="360"/>
        <w:contextualSpacing w:val="0"/>
      </w:pPr>
    </w:p>
    <w:p w14:paraId="666F7919" w14:textId="77777777" w:rsidR="00F9452C" w:rsidRDefault="00F9452C" w:rsidP="006258E3">
      <w:pPr>
        <w:pStyle w:val="ListNumber"/>
        <w:numPr>
          <w:ilvl w:val="0"/>
          <w:numId w:val="0"/>
        </w:numPr>
        <w:spacing w:before="0" w:after="0" w:line="288" w:lineRule="auto"/>
        <w:ind w:left="360" w:hanging="360"/>
        <w:contextualSpacing w:val="0"/>
      </w:pPr>
    </w:p>
    <w:p w14:paraId="68E5C9D1" w14:textId="77777777" w:rsidR="00F9452C" w:rsidRDefault="00F9452C" w:rsidP="006258E3">
      <w:pPr>
        <w:pStyle w:val="ListNumber"/>
        <w:numPr>
          <w:ilvl w:val="0"/>
          <w:numId w:val="0"/>
        </w:numPr>
        <w:spacing w:before="0" w:after="0" w:line="288" w:lineRule="auto"/>
        <w:ind w:left="360" w:hanging="360"/>
        <w:contextualSpacing w:val="0"/>
      </w:pPr>
    </w:p>
    <w:p w14:paraId="06136B14" w14:textId="77777777" w:rsidR="00F9452C" w:rsidRDefault="00F9452C" w:rsidP="006258E3">
      <w:pPr>
        <w:pStyle w:val="ListNumber"/>
        <w:numPr>
          <w:ilvl w:val="0"/>
          <w:numId w:val="0"/>
        </w:numPr>
        <w:spacing w:before="0" w:after="0" w:line="288" w:lineRule="auto"/>
        <w:ind w:left="360" w:hanging="360"/>
        <w:contextualSpacing w:val="0"/>
      </w:pPr>
    </w:p>
    <w:p w14:paraId="3641A3C8" w14:textId="77777777" w:rsidR="00F9452C" w:rsidRDefault="00F9452C" w:rsidP="006258E3">
      <w:pPr>
        <w:pStyle w:val="ListNumber"/>
        <w:numPr>
          <w:ilvl w:val="0"/>
          <w:numId w:val="0"/>
        </w:numPr>
        <w:spacing w:before="0" w:after="0" w:line="288" w:lineRule="auto"/>
        <w:ind w:left="360" w:hanging="360"/>
        <w:contextualSpacing w:val="0"/>
      </w:pPr>
    </w:p>
    <w:p w14:paraId="22F9D6C1" w14:textId="77777777" w:rsidR="00F9452C" w:rsidRDefault="00F9452C" w:rsidP="006258E3">
      <w:pPr>
        <w:pStyle w:val="ListNumber"/>
        <w:numPr>
          <w:ilvl w:val="0"/>
          <w:numId w:val="0"/>
        </w:numPr>
        <w:spacing w:before="0" w:after="0" w:line="288" w:lineRule="auto"/>
        <w:ind w:left="360" w:hanging="360"/>
        <w:contextualSpacing w:val="0"/>
      </w:pPr>
    </w:p>
    <w:p w14:paraId="3E0B2D1A" w14:textId="77777777" w:rsidR="00F9452C" w:rsidRDefault="00F9452C" w:rsidP="006258E3">
      <w:pPr>
        <w:pStyle w:val="ListNumber"/>
        <w:numPr>
          <w:ilvl w:val="0"/>
          <w:numId w:val="0"/>
        </w:numPr>
        <w:spacing w:before="0" w:after="0" w:line="288" w:lineRule="auto"/>
        <w:ind w:left="360" w:hanging="360"/>
        <w:contextualSpacing w:val="0"/>
      </w:pPr>
    </w:p>
    <w:p w14:paraId="73368057" w14:textId="77777777" w:rsidR="00F9452C" w:rsidRDefault="00F9452C" w:rsidP="006258E3">
      <w:pPr>
        <w:pStyle w:val="ListNumber"/>
        <w:numPr>
          <w:ilvl w:val="0"/>
          <w:numId w:val="0"/>
        </w:numPr>
        <w:spacing w:before="0" w:after="0" w:line="288" w:lineRule="auto"/>
        <w:ind w:left="360" w:hanging="360"/>
        <w:contextualSpacing w:val="0"/>
      </w:pPr>
    </w:p>
    <w:p w14:paraId="0167515D" w14:textId="77777777" w:rsidR="00F9452C" w:rsidRDefault="00F9452C" w:rsidP="006258E3">
      <w:pPr>
        <w:pStyle w:val="ListNumber"/>
        <w:numPr>
          <w:ilvl w:val="0"/>
          <w:numId w:val="0"/>
        </w:numPr>
        <w:spacing w:before="0" w:after="0" w:line="288" w:lineRule="auto"/>
        <w:ind w:left="360" w:hanging="360"/>
        <w:contextualSpacing w:val="0"/>
      </w:pPr>
    </w:p>
    <w:p w14:paraId="3851C6F8" w14:textId="77777777" w:rsidR="00F9452C" w:rsidRDefault="00F9452C" w:rsidP="006258E3">
      <w:pPr>
        <w:pStyle w:val="ListNumber"/>
        <w:numPr>
          <w:ilvl w:val="0"/>
          <w:numId w:val="0"/>
        </w:numPr>
        <w:spacing w:before="0" w:after="0" w:line="288" w:lineRule="auto"/>
        <w:ind w:left="360" w:hanging="360"/>
        <w:contextualSpacing w:val="0"/>
      </w:pPr>
    </w:p>
    <w:p w14:paraId="3AC5A8C6" w14:textId="77777777" w:rsidR="00F9452C" w:rsidRDefault="00F9452C" w:rsidP="006258E3">
      <w:pPr>
        <w:pStyle w:val="ListNumber"/>
        <w:numPr>
          <w:ilvl w:val="0"/>
          <w:numId w:val="0"/>
        </w:numPr>
        <w:spacing w:before="0" w:after="0" w:line="288" w:lineRule="auto"/>
        <w:ind w:left="360" w:hanging="360"/>
        <w:contextualSpacing w:val="0"/>
      </w:pPr>
    </w:p>
    <w:p w14:paraId="3023F7D0" w14:textId="77777777" w:rsidR="00F9452C" w:rsidRDefault="00F9452C" w:rsidP="006258E3">
      <w:pPr>
        <w:pStyle w:val="ListNumber"/>
        <w:numPr>
          <w:ilvl w:val="0"/>
          <w:numId w:val="0"/>
        </w:numPr>
        <w:spacing w:before="0" w:after="0" w:line="288" w:lineRule="auto"/>
        <w:ind w:left="360" w:hanging="360"/>
        <w:contextualSpacing w:val="0"/>
      </w:pPr>
    </w:p>
    <w:p w14:paraId="24A10A67" w14:textId="77777777" w:rsidR="00F9452C" w:rsidRDefault="00F9452C" w:rsidP="006258E3">
      <w:pPr>
        <w:pStyle w:val="ListNumber"/>
        <w:numPr>
          <w:ilvl w:val="0"/>
          <w:numId w:val="0"/>
        </w:numPr>
        <w:spacing w:before="0" w:after="0" w:line="288" w:lineRule="auto"/>
        <w:ind w:left="360" w:hanging="360"/>
        <w:contextualSpacing w:val="0"/>
      </w:pPr>
    </w:p>
    <w:p w14:paraId="4273A6C1" w14:textId="77777777" w:rsidR="00F9452C" w:rsidRDefault="00F9452C" w:rsidP="006258E3">
      <w:pPr>
        <w:pStyle w:val="ListNumber"/>
        <w:numPr>
          <w:ilvl w:val="0"/>
          <w:numId w:val="0"/>
        </w:numPr>
        <w:spacing w:before="0" w:after="0" w:line="288" w:lineRule="auto"/>
        <w:ind w:left="360" w:hanging="360"/>
        <w:contextualSpacing w:val="0"/>
      </w:pPr>
    </w:p>
    <w:p w14:paraId="151F8781" w14:textId="77777777" w:rsidR="00F9452C" w:rsidRDefault="00F9452C" w:rsidP="006258E3">
      <w:pPr>
        <w:pStyle w:val="ListNumber"/>
        <w:numPr>
          <w:ilvl w:val="0"/>
          <w:numId w:val="0"/>
        </w:numPr>
        <w:spacing w:before="0" w:after="0" w:line="288" w:lineRule="auto"/>
        <w:ind w:left="360" w:hanging="360"/>
        <w:contextualSpacing w:val="0"/>
      </w:pPr>
    </w:p>
    <w:p w14:paraId="4F21A234" w14:textId="77777777" w:rsidR="00F9452C" w:rsidRDefault="00F9452C" w:rsidP="006258E3">
      <w:pPr>
        <w:pStyle w:val="ListNumber"/>
        <w:numPr>
          <w:ilvl w:val="0"/>
          <w:numId w:val="0"/>
        </w:numPr>
        <w:spacing w:before="0" w:after="0" w:line="288" w:lineRule="auto"/>
        <w:ind w:left="360" w:hanging="360"/>
        <w:contextualSpacing w:val="0"/>
      </w:pPr>
    </w:p>
    <w:p w14:paraId="58080653" w14:textId="77777777" w:rsidR="00F9452C" w:rsidRDefault="00F9452C" w:rsidP="006258E3">
      <w:pPr>
        <w:pStyle w:val="ListNumber"/>
        <w:numPr>
          <w:ilvl w:val="0"/>
          <w:numId w:val="0"/>
        </w:numPr>
        <w:spacing w:before="0" w:after="0" w:line="288" w:lineRule="auto"/>
        <w:ind w:left="360" w:hanging="360"/>
        <w:contextualSpacing w:val="0"/>
      </w:pPr>
    </w:p>
    <w:p w14:paraId="3CB331C0" w14:textId="77777777" w:rsidR="00F9452C" w:rsidRDefault="00F9452C" w:rsidP="006258E3">
      <w:pPr>
        <w:pStyle w:val="ListNumber"/>
        <w:numPr>
          <w:ilvl w:val="0"/>
          <w:numId w:val="0"/>
        </w:numPr>
        <w:spacing w:before="0" w:after="0" w:line="288" w:lineRule="auto"/>
        <w:ind w:left="360" w:hanging="360"/>
        <w:contextualSpacing w:val="0"/>
      </w:pPr>
    </w:p>
    <w:p w14:paraId="2A5BA749" w14:textId="77777777" w:rsidR="00F9452C" w:rsidRDefault="00F9452C" w:rsidP="006258E3">
      <w:pPr>
        <w:pStyle w:val="ListNumber"/>
        <w:numPr>
          <w:ilvl w:val="0"/>
          <w:numId w:val="0"/>
        </w:numPr>
        <w:spacing w:before="0" w:after="0" w:line="288" w:lineRule="auto"/>
        <w:ind w:left="360" w:hanging="360"/>
        <w:contextualSpacing w:val="0"/>
      </w:pPr>
    </w:p>
    <w:p w14:paraId="7FD3DDE7" w14:textId="77777777" w:rsidR="00F9452C" w:rsidRDefault="00F9452C" w:rsidP="006258E3">
      <w:pPr>
        <w:pStyle w:val="ListNumber"/>
        <w:numPr>
          <w:ilvl w:val="0"/>
          <w:numId w:val="0"/>
        </w:numPr>
        <w:spacing w:before="0" w:after="0" w:line="288" w:lineRule="auto"/>
        <w:ind w:left="360" w:hanging="360"/>
        <w:contextualSpacing w:val="0"/>
      </w:pPr>
    </w:p>
    <w:p w14:paraId="346803A2" w14:textId="77777777" w:rsidR="00F9452C" w:rsidRDefault="00F9452C" w:rsidP="006258E3">
      <w:pPr>
        <w:pStyle w:val="ListNumber"/>
        <w:numPr>
          <w:ilvl w:val="0"/>
          <w:numId w:val="0"/>
        </w:numPr>
        <w:spacing w:before="0" w:after="0" w:line="288" w:lineRule="auto"/>
        <w:ind w:left="360" w:hanging="360"/>
        <w:contextualSpacing w:val="0"/>
      </w:pPr>
    </w:p>
    <w:p w14:paraId="0FDA762A" w14:textId="77777777" w:rsidR="00F9452C" w:rsidRPr="00FA0965" w:rsidRDefault="00F9452C" w:rsidP="00F9452C">
      <w:pPr>
        <w:pStyle w:val="ListNumber"/>
        <w:numPr>
          <w:ilvl w:val="0"/>
          <w:numId w:val="0"/>
        </w:numPr>
        <w:spacing w:before="0" w:after="0" w:line="288" w:lineRule="auto"/>
        <w:ind w:left="360" w:hanging="360"/>
        <w:contextualSpacing w:val="0"/>
        <w:rPr>
          <w:b/>
          <w:bCs/>
          <w:sz w:val="36"/>
          <w:szCs w:val="36"/>
        </w:rPr>
      </w:pPr>
      <w:r w:rsidRPr="00FA0965">
        <w:rPr>
          <w:b/>
          <w:bCs/>
          <w:sz w:val="36"/>
          <w:szCs w:val="36"/>
        </w:rPr>
        <w:lastRenderedPageBreak/>
        <w:t>Appendix 3</w:t>
      </w:r>
    </w:p>
    <w:p w14:paraId="4AF3E49A" w14:textId="236E8C6B" w:rsidR="00F9452C" w:rsidRPr="00BF4AC9" w:rsidRDefault="00F9452C" w:rsidP="00F9452C">
      <w:pPr>
        <w:shd w:val="clear" w:color="auto" w:fill="FFFFFF"/>
        <w:spacing w:before="0" w:after="0" w:line="288" w:lineRule="auto"/>
        <w:rPr>
          <w:rFonts w:eastAsia="Times New Roman" w:cs="Segoe UI"/>
          <w:color w:val="242424"/>
          <w:sz w:val="23"/>
          <w:szCs w:val="23"/>
          <w:lang w:eastAsia="en-GB"/>
        </w:rPr>
      </w:pPr>
      <w:r>
        <w:rPr>
          <w:rFonts w:eastAsia="Times New Roman"/>
          <w:color w:val="000000"/>
          <w:sz w:val="18"/>
          <w:szCs w:val="18"/>
          <w:bdr w:val="none" w:sz="0" w:space="0" w:color="auto" w:frame="1"/>
          <w:lang w:eastAsia="en-GB"/>
        </w:rPr>
        <w:t>F</w:t>
      </w:r>
      <w:r w:rsidRPr="00BF4AC9">
        <w:rPr>
          <w:rFonts w:eastAsia="Times New Roman"/>
          <w:color w:val="000000"/>
          <w:sz w:val="18"/>
          <w:szCs w:val="18"/>
          <w:bdr w:val="none" w:sz="0" w:space="0" w:color="auto" w:frame="1"/>
          <w:lang w:eastAsia="en-GB"/>
        </w:rPr>
        <w:t>our-week SMR (Structured Medication Review) audit trial, running from 2nd to 29th June 2025, to strengthen how pharmacies respond to SMR information shared by GP surgeries — particularly in the context of patients living with frailty and those at risk due to polypharmacy.</w:t>
      </w:r>
    </w:p>
    <w:p w14:paraId="0995BC65" w14:textId="77777777" w:rsidR="00F9452C" w:rsidRPr="00BF4AC9" w:rsidRDefault="00F9452C" w:rsidP="00F9452C">
      <w:pPr>
        <w:shd w:val="clear" w:color="auto" w:fill="FFFFFF"/>
        <w:spacing w:before="0" w:after="0" w:line="288" w:lineRule="auto"/>
        <w:rPr>
          <w:rFonts w:eastAsia="Times New Roman" w:cs="Segoe UI"/>
          <w:color w:val="242424"/>
          <w:sz w:val="23"/>
          <w:szCs w:val="23"/>
          <w:lang w:eastAsia="en-GB"/>
        </w:rPr>
      </w:pPr>
      <w:r w:rsidRPr="00BF4AC9">
        <w:rPr>
          <w:rFonts w:eastAsia="Times New Roman"/>
          <w:color w:val="000000"/>
          <w:sz w:val="18"/>
          <w:szCs w:val="18"/>
          <w:bdr w:val="none" w:sz="0" w:space="0" w:color="auto" w:frame="1"/>
          <w:lang w:eastAsia="en-GB"/>
        </w:rPr>
        <w:t xml:space="preserve">Surgeries have been sending SMR updates to pharmacies via </w:t>
      </w:r>
      <w:proofErr w:type="spellStart"/>
      <w:r w:rsidRPr="00BF4AC9">
        <w:rPr>
          <w:rFonts w:eastAsia="Times New Roman"/>
          <w:color w:val="000000"/>
          <w:sz w:val="18"/>
          <w:szCs w:val="18"/>
          <w:bdr w:val="none" w:sz="0" w:space="0" w:color="auto" w:frame="1"/>
          <w:lang w:eastAsia="en-GB"/>
        </w:rPr>
        <w:t>Accumail</w:t>
      </w:r>
      <w:proofErr w:type="spellEnd"/>
      <w:r w:rsidRPr="00BF4AC9">
        <w:rPr>
          <w:rFonts w:eastAsia="Times New Roman"/>
          <w:color w:val="000000"/>
          <w:sz w:val="18"/>
          <w:szCs w:val="18"/>
          <w:bdr w:val="none" w:sz="0" w:space="0" w:color="auto" w:frame="1"/>
          <w:lang w:eastAsia="en-GB"/>
        </w:rPr>
        <w:t>, but we noticed that responses haven’t always been consistent, and there’s little audit evidence to show what’s being actioned. To help with this, we have introduced two simple, GDPR-compliant templates:</w:t>
      </w:r>
    </w:p>
    <w:p w14:paraId="50691701" w14:textId="77777777" w:rsidR="00F9452C" w:rsidRPr="00BF4AC9" w:rsidRDefault="00F9452C" w:rsidP="00F9452C">
      <w:pPr>
        <w:numPr>
          <w:ilvl w:val="0"/>
          <w:numId w:val="37"/>
        </w:numPr>
        <w:shd w:val="clear" w:color="auto" w:fill="FFFFFF"/>
        <w:spacing w:before="0" w:after="0" w:line="288" w:lineRule="auto"/>
        <w:rPr>
          <w:rFonts w:eastAsia="Times New Roman" w:cs="Segoe UI"/>
          <w:color w:val="000000"/>
          <w:sz w:val="24"/>
          <w:szCs w:val="24"/>
          <w:lang w:eastAsia="en-GB"/>
        </w:rPr>
      </w:pPr>
      <w:r w:rsidRPr="00BF4AC9">
        <w:rPr>
          <w:rFonts w:eastAsia="Times New Roman"/>
          <w:color w:val="000000"/>
          <w:sz w:val="18"/>
          <w:szCs w:val="18"/>
          <w:bdr w:val="none" w:sz="0" w:space="0" w:color="auto" w:frame="1"/>
          <w:lang w:eastAsia="en-GB"/>
        </w:rPr>
        <w:t>One for pharmacies to record when SMR emails are received and what actions have been taken.</w:t>
      </w:r>
    </w:p>
    <w:p w14:paraId="6AA4508F" w14:textId="77777777" w:rsidR="00F9452C" w:rsidRPr="00BF4AC9" w:rsidRDefault="00F9452C" w:rsidP="00F9452C">
      <w:pPr>
        <w:numPr>
          <w:ilvl w:val="0"/>
          <w:numId w:val="37"/>
        </w:numPr>
        <w:shd w:val="clear" w:color="auto" w:fill="FFFFFF"/>
        <w:spacing w:before="0" w:after="0" w:line="288" w:lineRule="auto"/>
        <w:rPr>
          <w:rFonts w:eastAsia="Times New Roman" w:cs="Segoe UI"/>
          <w:color w:val="000000"/>
          <w:sz w:val="24"/>
          <w:szCs w:val="24"/>
          <w:lang w:eastAsia="en-GB"/>
        </w:rPr>
      </w:pPr>
      <w:r w:rsidRPr="00BF4AC9">
        <w:rPr>
          <w:rFonts w:eastAsia="Times New Roman"/>
          <w:color w:val="000000"/>
          <w:sz w:val="18"/>
          <w:szCs w:val="18"/>
          <w:bdr w:val="none" w:sz="0" w:space="0" w:color="auto" w:frame="1"/>
          <w:lang w:eastAsia="en-GB"/>
        </w:rPr>
        <w:t>One for surgeries to track what they have sent and whether a response was received.</w:t>
      </w:r>
    </w:p>
    <w:p w14:paraId="3CB37DED" w14:textId="77777777" w:rsidR="00F9452C" w:rsidRPr="00BF4AC9" w:rsidRDefault="00F9452C" w:rsidP="00F9452C">
      <w:pPr>
        <w:shd w:val="clear" w:color="auto" w:fill="FFFFFF"/>
        <w:spacing w:before="0" w:after="0" w:line="288" w:lineRule="auto"/>
        <w:rPr>
          <w:rFonts w:eastAsia="Times New Roman" w:cstheme="minorHAnsi"/>
          <w:color w:val="242424"/>
          <w:sz w:val="23"/>
          <w:szCs w:val="23"/>
          <w:lang w:eastAsia="en-GB"/>
        </w:rPr>
      </w:pPr>
      <w:r w:rsidRPr="00BF4AC9">
        <w:rPr>
          <w:rFonts w:eastAsia="Times New Roman" w:cstheme="minorHAnsi"/>
          <w:color w:val="000000"/>
          <w:sz w:val="18"/>
          <w:szCs w:val="18"/>
          <w:bdr w:val="none" w:sz="0" w:space="0" w:color="auto" w:frame="1"/>
          <w:lang w:eastAsia="en-GB"/>
        </w:rPr>
        <w:t>These tools are straightforward and quick to complete. The aim is to demonstrate the role pharmacies play in medicines optimisation and safer prescribing, and to provide some clear evidence to share with the ICB at the end of the trial.</w:t>
      </w:r>
    </w:p>
    <w:p w14:paraId="4CF2D03A" w14:textId="77777777" w:rsidR="00F9452C" w:rsidRPr="00BF4AC9" w:rsidRDefault="00F9452C" w:rsidP="00F9452C">
      <w:pPr>
        <w:shd w:val="clear" w:color="auto" w:fill="FFFFFF"/>
        <w:spacing w:before="0" w:after="0" w:line="288" w:lineRule="auto"/>
        <w:rPr>
          <w:rFonts w:eastAsia="Times New Roman" w:cstheme="minorHAnsi"/>
          <w:color w:val="242424"/>
          <w:sz w:val="23"/>
          <w:szCs w:val="23"/>
          <w:lang w:eastAsia="en-GB"/>
        </w:rPr>
      </w:pPr>
      <w:r w:rsidRPr="00BF4AC9">
        <w:rPr>
          <w:rFonts w:eastAsia="Times New Roman" w:cstheme="minorHAnsi"/>
          <w:color w:val="000000"/>
          <w:sz w:val="18"/>
          <w:szCs w:val="18"/>
          <w:bdr w:val="none" w:sz="0" w:space="0" w:color="auto" w:frame="1"/>
          <w:lang w:eastAsia="en-GB"/>
        </w:rPr>
        <w:t>To support pharmacy engagement, I have also asked surgeries to highlight any NMS opportunities or potential for hypertension case finding services, and any other applicable services when sending SMR emails. This has helped make the process more relevant for pharmacy teams by linking it to core services.</w:t>
      </w:r>
    </w:p>
    <w:p w14:paraId="1A2B26D3" w14:textId="77777777" w:rsidR="00F9452C" w:rsidRPr="00BF4AC9" w:rsidRDefault="00F9452C" w:rsidP="00F9452C">
      <w:pPr>
        <w:shd w:val="clear" w:color="auto" w:fill="FFFFFF"/>
        <w:spacing w:before="0" w:after="0" w:line="288" w:lineRule="auto"/>
        <w:rPr>
          <w:rFonts w:eastAsia="Times New Roman" w:cstheme="minorHAnsi"/>
          <w:color w:val="242424"/>
          <w:sz w:val="23"/>
          <w:szCs w:val="23"/>
          <w:lang w:eastAsia="en-GB"/>
        </w:rPr>
      </w:pPr>
      <w:r w:rsidRPr="00BF4AC9">
        <w:rPr>
          <w:rFonts w:eastAsia="Times New Roman" w:cstheme="minorHAnsi"/>
          <w:color w:val="000000"/>
          <w:sz w:val="18"/>
          <w:szCs w:val="18"/>
          <w:bdr w:val="none" w:sz="0" w:space="0" w:color="auto" w:frame="1"/>
          <w:lang w:eastAsia="en-GB"/>
        </w:rPr>
        <w:t>Both templates are attached – please feel free to adapt or trial them locally if you feel they would be of benefit. I’m happy to share our results and any feedback once the trial concludes.</w:t>
      </w:r>
    </w:p>
    <w:p w14:paraId="047D39C2" w14:textId="77777777" w:rsidR="00F9452C" w:rsidRPr="00BF4AC9" w:rsidRDefault="00F9452C" w:rsidP="00F9452C">
      <w:pPr>
        <w:shd w:val="clear" w:color="auto" w:fill="FFFFFF"/>
        <w:spacing w:before="0" w:after="0" w:line="288" w:lineRule="auto"/>
        <w:rPr>
          <w:rFonts w:eastAsia="Times New Roman" w:cstheme="minorHAnsi"/>
          <w:color w:val="242424"/>
          <w:sz w:val="23"/>
          <w:szCs w:val="23"/>
          <w:lang w:eastAsia="en-GB"/>
        </w:rPr>
      </w:pPr>
      <w:r w:rsidRPr="00BF4AC9">
        <w:rPr>
          <w:rFonts w:eastAsia="Times New Roman" w:cstheme="minorHAnsi"/>
          <w:color w:val="000000"/>
          <w:sz w:val="18"/>
          <w:szCs w:val="18"/>
          <w:bdr w:val="none" w:sz="0" w:space="0" w:color="auto" w:frame="1"/>
          <w:lang w:eastAsia="en-GB"/>
        </w:rPr>
        <w:t>Thanks,</w:t>
      </w:r>
    </w:p>
    <w:p w14:paraId="531D776E" w14:textId="77777777" w:rsidR="00F9452C" w:rsidRPr="00BF4AC9" w:rsidRDefault="00F9452C" w:rsidP="00F9452C">
      <w:pPr>
        <w:shd w:val="clear" w:color="auto" w:fill="FFFFFF"/>
        <w:spacing w:before="0" w:after="0" w:line="288" w:lineRule="auto"/>
        <w:rPr>
          <w:rFonts w:eastAsia="Times New Roman" w:cstheme="minorHAnsi"/>
          <w:color w:val="242424"/>
          <w:sz w:val="23"/>
          <w:szCs w:val="23"/>
          <w:lang w:eastAsia="en-GB"/>
        </w:rPr>
      </w:pPr>
      <w:r w:rsidRPr="00BF4AC9">
        <w:rPr>
          <w:rFonts w:eastAsia="Times New Roman" w:cstheme="minorHAnsi"/>
          <w:color w:val="000000"/>
          <w:sz w:val="18"/>
          <w:szCs w:val="18"/>
          <w:bdr w:val="none" w:sz="0" w:space="0" w:color="auto" w:frame="1"/>
          <w:lang w:eastAsia="en-GB"/>
        </w:rPr>
        <w:t>Roshan Patel </w:t>
      </w:r>
    </w:p>
    <w:p w14:paraId="2C7B9A64" w14:textId="77777777" w:rsidR="00F9452C" w:rsidRDefault="00F9452C" w:rsidP="00F9452C">
      <w:pPr>
        <w:shd w:val="clear" w:color="auto" w:fill="FFFFFF"/>
        <w:spacing w:before="0" w:after="0" w:line="288" w:lineRule="auto"/>
        <w:rPr>
          <w:rFonts w:eastAsia="Times New Roman" w:cstheme="minorHAnsi"/>
          <w:color w:val="000000"/>
          <w:sz w:val="18"/>
          <w:szCs w:val="18"/>
          <w:bdr w:val="none" w:sz="0" w:space="0" w:color="auto" w:frame="1"/>
          <w:lang w:eastAsia="en-GB"/>
        </w:rPr>
      </w:pPr>
      <w:r w:rsidRPr="00BF4AC9">
        <w:rPr>
          <w:rFonts w:eastAsia="Times New Roman" w:cstheme="minorHAnsi"/>
          <w:color w:val="000000"/>
          <w:sz w:val="18"/>
          <w:szCs w:val="18"/>
          <w:bdr w:val="none" w:sz="0" w:space="0" w:color="auto" w:frame="1"/>
          <w:lang w:eastAsia="en-GB"/>
        </w:rPr>
        <w:t>Community Pharmacy Integration Lead - Hatfield &amp; Welwyn PCN</w:t>
      </w:r>
    </w:p>
    <w:p w14:paraId="5776088D" w14:textId="77777777" w:rsidR="00901902" w:rsidRDefault="00901902" w:rsidP="00F9452C">
      <w:pPr>
        <w:shd w:val="clear" w:color="auto" w:fill="FFFFFF"/>
        <w:spacing w:before="0" w:after="0" w:line="288" w:lineRule="auto"/>
        <w:rPr>
          <w:rFonts w:eastAsia="Times New Roman" w:cstheme="minorHAnsi"/>
          <w:color w:val="000000"/>
          <w:sz w:val="18"/>
          <w:szCs w:val="18"/>
          <w:bdr w:val="none" w:sz="0" w:space="0" w:color="auto" w:frame="1"/>
          <w:lang w:eastAsia="en-GB"/>
        </w:rPr>
      </w:pPr>
    </w:p>
    <w:p w14:paraId="2BA6F7E9" w14:textId="159FB023" w:rsidR="00901902" w:rsidRDefault="00901902" w:rsidP="00901902">
      <w:pPr>
        <w:shd w:val="clear" w:color="auto" w:fill="FFFFFF"/>
        <w:spacing w:before="0" w:after="0" w:line="288" w:lineRule="auto"/>
        <w:jc w:val="center"/>
        <w:rPr>
          <w:rFonts w:eastAsia="Times New Roman" w:cstheme="minorHAnsi"/>
          <w:color w:val="000000"/>
          <w:sz w:val="18"/>
          <w:szCs w:val="18"/>
          <w:bdr w:val="none" w:sz="0" w:space="0" w:color="auto" w:frame="1"/>
          <w:lang w:eastAsia="en-GB"/>
        </w:rPr>
      </w:pPr>
      <w:r w:rsidRPr="00901902">
        <w:rPr>
          <w:rFonts w:eastAsia="Times New Roman" w:cstheme="minorHAnsi"/>
          <w:noProof/>
          <w:color w:val="000000"/>
          <w:sz w:val="18"/>
          <w:szCs w:val="18"/>
          <w:bdr w:val="none" w:sz="0" w:space="0" w:color="auto" w:frame="1"/>
          <w:lang w:eastAsia="en-GB"/>
        </w:rPr>
        <w:drawing>
          <wp:inline distT="0" distB="0" distL="0" distR="0" wp14:anchorId="2A34E3C4" wp14:editId="204ACE65">
            <wp:extent cx="5302250" cy="4894975"/>
            <wp:effectExtent l="0" t="0" r="0" b="1270"/>
            <wp:docPr id="298463048"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3048" name="Picture 1" descr="A screenshot of a medical form&#10;&#10;AI-generated content may be incorrect."/>
                    <pic:cNvPicPr/>
                  </pic:nvPicPr>
                  <pic:blipFill>
                    <a:blip r:embed="rId104"/>
                    <a:stretch>
                      <a:fillRect/>
                    </a:stretch>
                  </pic:blipFill>
                  <pic:spPr>
                    <a:xfrm>
                      <a:off x="0" y="0"/>
                      <a:ext cx="5340783" cy="4930548"/>
                    </a:xfrm>
                    <a:prstGeom prst="rect">
                      <a:avLst/>
                    </a:prstGeom>
                  </pic:spPr>
                </pic:pic>
              </a:graphicData>
            </a:graphic>
          </wp:inline>
        </w:drawing>
      </w:r>
    </w:p>
    <w:p w14:paraId="638C262B" w14:textId="77777777" w:rsidR="00901902" w:rsidRDefault="00901902" w:rsidP="00F9452C">
      <w:pPr>
        <w:shd w:val="clear" w:color="auto" w:fill="FFFFFF"/>
        <w:spacing w:before="0" w:after="0" w:line="288" w:lineRule="auto"/>
        <w:rPr>
          <w:rFonts w:eastAsia="Times New Roman" w:cstheme="minorHAnsi"/>
          <w:color w:val="000000"/>
          <w:sz w:val="18"/>
          <w:szCs w:val="18"/>
          <w:bdr w:val="none" w:sz="0" w:space="0" w:color="auto" w:frame="1"/>
          <w:lang w:eastAsia="en-GB"/>
        </w:rPr>
      </w:pPr>
    </w:p>
    <w:p w14:paraId="4CECAC6A" w14:textId="77777777" w:rsidR="00901902" w:rsidRDefault="00901902" w:rsidP="00F9452C">
      <w:pPr>
        <w:shd w:val="clear" w:color="auto" w:fill="FFFFFF"/>
        <w:spacing w:before="0" w:after="0" w:line="288" w:lineRule="auto"/>
        <w:rPr>
          <w:rFonts w:eastAsia="Times New Roman" w:cstheme="minorHAnsi"/>
          <w:color w:val="000000"/>
          <w:sz w:val="18"/>
          <w:szCs w:val="18"/>
          <w:bdr w:val="none" w:sz="0" w:space="0" w:color="auto" w:frame="1"/>
          <w:lang w:eastAsia="en-GB"/>
        </w:rPr>
      </w:pPr>
    </w:p>
    <w:p w14:paraId="2C448B63" w14:textId="77777777" w:rsidR="00901902" w:rsidRDefault="00901902" w:rsidP="00F9452C">
      <w:pPr>
        <w:shd w:val="clear" w:color="auto" w:fill="FFFFFF"/>
        <w:spacing w:before="0" w:after="0" w:line="288" w:lineRule="auto"/>
        <w:rPr>
          <w:rFonts w:eastAsia="Times New Roman" w:cstheme="minorHAnsi"/>
          <w:color w:val="000000"/>
          <w:sz w:val="18"/>
          <w:szCs w:val="18"/>
          <w:bdr w:val="none" w:sz="0" w:space="0" w:color="auto" w:frame="1"/>
          <w:lang w:eastAsia="en-GB"/>
        </w:rPr>
      </w:pPr>
    </w:p>
    <w:p w14:paraId="512F8C66" w14:textId="54B85573" w:rsidR="00BF4AC9" w:rsidRPr="006258E3" w:rsidRDefault="00BF4AC9" w:rsidP="00901902">
      <w:pPr>
        <w:pStyle w:val="ListNumber"/>
        <w:numPr>
          <w:ilvl w:val="0"/>
          <w:numId w:val="0"/>
        </w:numPr>
        <w:spacing w:before="0" w:after="0" w:line="288" w:lineRule="auto"/>
        <w:ind w:left="360" w:hanging="360"/>
        <w:contextualSpacing w:val="0"/>
        <w:jc w:val="center"/>
      </w:pPr>
      <w:r w:rsidRPr="006258E3">
        <w:rPr>
          <w:noProof/>
        </w:rPr>
        <w:drawing>
          <wp:inline distT="0" distB="0" distL="0" distR="0" wp14:anchorId="3EB31064" wp14:editId="60354EEE">
            <wp:extent cx="6324600" cy="4763773"/>
            <wp:effectExtent l="0" t="0" r="0" b="0"/>
            <wp:docPr id="1118905332" name="Picture 1" descr="A medical form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05332" name="Picture 1" descr="A medical form with a white background&#10;&#10;AI-generated content may be incorrect."/>
                    <pic:cNvPicPr/>
                  </pic:nvPicPr>
                  <pic:blipFill>
                    <a:blip r:embed="rId105"/>
                    <a:stretch>
                      <a:fillRect/>
                    </a:stretch>
                  </pic:blipFill>
                  <pic:spPr>
                    <a:xfrm>
                      <a:off x="0" y="0"/>
                      <a:ext cx="6329000" cy="4767087"/>
                    </a:xfrm>
                    <a:prstGeom prst="rect">
                      <a:avLst/>
                    </a:prstGeom>
                  </pic:spPr>
                </pic:pic>
              </a:graphicData>
            </a:graphic>
          </wp:inline>
        </w:drawing>
      </w:r>
    </w:p>
    <w:p w14:paraId="49472509" w14:textId="253CE35F" w:rsidR="00BF4AC9" w:rsidRDefault="00BF4AC9" w:rsidP="00901902">
      <w:pPr>
        <w:pStyle w:val="ListNumber"/>
        <w:numPr>
          <w:ilvl w:val="0"/>
          <w:numId w:val="0"/>
        </w:numPr>
        <w:spacing w:before="0" w:after="0" w:line="288" w:lineRule="auto"/>
        <w:ind w:left="360" w:hanging="360"/>
        <w:contextualSpacing w:val="0"/>
        <w:jc w:val="center"/>
        <w:rPr>
          <w:noProof/>
        </w:rPr>
      </w:pPr>
      <w:r w:rsidRPr="006258E3">
        <w:rPr>
          <w:noProof/>
        </w:rPr>
        <w:drawing>
          <wp:inline distT="0" distB="0" distL="0" distR="0" wp14:anchorId="2BEB718E" wp14:editId="213C851B">
            <wp:extent cx="5988358" cy="3435527"/>
            <wp:effectExtent l="0" t="0" r="0" b="0"/>
            <wp:docPr id="107229901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99019" name="Picture 1" descr="A white sheet with black text&#10;&#10;AI-generated content may be incorrect."/>
                    <pic:cNvPicPr/>
                  </pic:nvPicPr>
                  <pic:blipFill>
                    <a:blip r:embed="rId106"/>
                    <a:stretch>
                      <a:fillRect/>
                    </a:stretch>
                  </pic:blipFill>
                  <pic:spPr>
                    <a:xfrm>
                      <a:off x="0" y="0"/>
                      <a:ext cx="5988358" cy="3435527"/>
                    </a:xfrm>
                    <a:prstGeom prst="rect">
                      <a:avLst/>
                    </a:prstGeom>
                  </pic:spPr>
                </pic:pic>
              </a:graphicData>
            </a:graphic>
          </wp:inline>
        </w:drawing>
      </w:r>
    </w:p>
    <w:p w14:paraId="013911A4" w14:textId="05667C60" w:rsidR="007001A5" w:rsidRDefault="007001A5" w:rsidP="007001A5">
      <w:pPr>
        <w:tabs>
          <w:tab w:val="left" w:pos="9220"/>
        </w:tabs>
      </w:pPr>
      <w:r>
        <w:tab/>
      </w:r>
    </w:p>
    <w:p w14:paraId="63EDF739" w14:textId="77777777" w:rsidR="007001A5" w:rsidRDefault="007001A5" w:rsidP="007001A5">
      <w:pPr>
        <w:tabs>
          <w:tab w:val="left" w:pos="9220"/>
        </w:tabs>
      </w:pPr>
    </w:p>
    <w:p w14:paraId="7284692D" w14:textId="4554B792" w:rsidR="000B06BF" w:rsidRPr="000B06BF" w:rsidRDefault="000B06BF" w:rsidP="000B06BF">
      <w:pPr>
        <w:pStyle w:val="ListNumber"/>
        <w:numPr>
          <w:ilvl w:val="0"/>
          <w:numId w:val="0"/>
        </w:numPr>
        <w:spacing w:before="0" w:after="0" w:line="288" w:lineRule="auto"/>
        <w:ind w:left="360" w:hanging="360"/>
        <w:contextualSpacing w:val="0"/>
        <w:rPr>
          <w:b/>
          <w:bCs/>
          <w:sz w:val="36"/>
          <w:szCs w:val="36"/>
        </w:rPr>
      </w:pPr>
      <w:r w:rsidRPr="00D84D42">
        <w:rPr>
          <w:noProof/>
        </w:rPr>
        <w:lastRenderedPageBreak/>
        <w:drawing>
          <wp:anchor distT="0" distB="0" distL="114300" distR="114300" simplePos="0" relativeHeight="251668480" behindDoc="0" locked="0" layoutInCell="1" allowOverlap="1" wp14:anchorId="170F85A4" wp14:editId="5ADB00D6">
            <wp:simplePos x="0" y="0"/>
            <wp:positionH relativeFrom="margin">
              <wp:align>center</wp:align>
            </wp:positionH>
            <wp:positionV relativeFrom="paragraph">
              <wp:posOffset>412115</wp:posOffset>
            </wp:positionV>
            <wp:extent cx="6035040" cy="8718550"/>
            <wp:effectExtent l="0" t="0" r="3810" b="6350"/>
            <wp:wrapSquare wrapText="bothSides"/>
            <wp:docPr id="1585028100" name="Picture 11" descr="A close-up of a pharmacy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28100" name="Picture 11" descr="A close-up of a pharmacy website&#10;&#10;AI-generated content may be incorrec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35040" cy="871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0965">
        <w:rPr>
          <w:b/>
          <w:bCs/>
          <w:sz w:val="36"/>
          <w:szCs w:val="36"/>
        </w:rPr>
        <w:t xml:space="preserve">Appendix </w:t>
      </w:r>
      <w:r>
        <w:rPr>
          <w:b/>
          <w:bCs/>
          <w:sz w:val="36"/>
          <w:szCs w:val="36"/>
        </w:rPr>
        <w:t>4</w:t>
      </w:r>
    </w:p>
    <w:p w14:paraId="258059C6" w14:textId="3E9DFC8F" w:rsidR="000B06BF" w:rsidRPr="00FA0965" w:rsidRDefault="000B06BF" w:rsidP="000B06BF">
      <w:pPr>
        <w:pStyle w:val="ListNumber"/>
        <w:numPr>
          <w:ilvl w:val="0"/>
          <w:numId w:val="0"/>
        </w:numPr>
        <w:spacing w:before="0" w:after="0" w:line="288" w:lineRule="auto"/>
        <w:ind w:left="360" w:hanging="360"/>
        <w:contextualSpacing w:val="0"/>
        <w:rPr>
          <w:b/>
          <w:bCs/>
          <w:sz w:val="36"/>
          <w:szCs w:val="36"/>
        </w:rPr>
      </w:pPr>
      <w:r w:rsidRPr="00FA0965">
        <w:rPr>
          <w:b/>
          <w:bCs/>
          <w:sz w:val="36"/>
          <w:szCs w:val="36"/>
        </w:rPr>
        <w:lastRenderedPageBreak/>
        <w:t xml:space="preserve">Appendix </w:t>
      </w:r>
      <w:r>
        <w:rPr>
          <w:b/>
          <w:bCs/>
          <w:sz w:val="36"/>
          <w:szCs w:val="36"/>
        </w:rPr>
        <w:t>5</w:t>
      </w:r>
    </w:p>
    <w:p w14:paraId="1C532A67" w14:textId="170AD58C" w:rsidR="00D84D42" w:rsidRPr="00D84D42" w:rsidRDefault="00D84D42" w:rsidP="000B06BF">
      <w:pPr>
        <w:tabs>
          <w:tab w:val="left" w:pos="9220"/>
        </w:tabs>
        <w:jc w:val="center"/>
      </w:pPr>
      <w:r w:rsidRPr="00D84D42">
        <w:rPr>
          <w:noProof/>
        </w:rPr>
        <w:drawing>
          <wp:inline distT="0" distB="0" distL="0" distR="0" wp14:anchorId="6EA71EBD" wp14:editId="3AFAFFC9">
            <wp:extent cx="6026150" cy="8704373"/>
            <wp:effectExtent l="0" t="0" r="0" b="1905"/>
            <wp:docPr id="2019394490" name="Picture 5" descr="A screenshot of a pharmacy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94490" name="Picture 5" descr="A screenshot of a pharmacy website&#10;&#10;AI-generated content may be incorrec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46107" cy="8733199"/>
                    </a:xfrm>
                    <a:prstGeom prst="rect">
                      <a:avLst/>
                    </a:prstGeom>
                    <a:noFill/>
                    <a:ln>
                      <a:noFill/>
                    </a:ln>
                  </pic:spPr>
                </pic:pic>
              </a:graphicData>
            </a:graphic>
          </wp:inline>
        </w:drawing>
      </w:r>
    </w:p>
    <w:p w14:paraId="4DEEE146" w14:textId="57ED6CCB" w:rsidR="000B06BF" w:rsidRDefault="000B06BF" w:rsidP="000B06BF">
      <w:pPr>
        <w:pStyle w:val="ListNumber"/>
        <w:numPr>
          <w:ilvl w:val="0"/>
          <w:numId w:val="0"/>
        </w:numPr>
        <w:spacing w:before="0" w:after="0" w:line="288" w:lineRule="auto"/>
        <w:ind w:left="360" w:hanging="360"/>
        <w:contextualSpacing w:val="0"/>
        <w:rPr>
          <w:b/>
          <w:bCs/>
          <w:sz w:val="36"/>
          <w:szCs w:val="36"/>
        </w:rPr>
      </w:pPr>
      <w:r w:rsidRPr="00FA0965">
        <w:rPr>
          <w:b/>
          <w:bCs/>
          <w:sz w:val="36"/>
          <w:szCs w:val="36"/>
        </w:rPr>
        <w:lastRenderedPageBreak/>
        <w:t xml:space="preserve">Appendix </w:t>
      </w:r>
      <w:r>
        <w:rPr>
          <w:b/>
          <w:bCs/>
          <w:sz w:val="36"/>
          <w:szCs w:val="36"/>
        </w:rPr>
        <w:t>6</w:t>
      </w:r>
    </w:p>
    <w:p w14:paraId="127D0FA6" w14:textId="4A909CF1" w:rsidR="007001A5" w:rsidRPr="007001A5" w:rsidRDefault="000B06BF" w:rsidP="000B06BF">
      <w:pPr>
        <w:tabs>
          <w:tab w:val="left" w:pos="9220"/>
        </w:tabs>
        <w:jc w:val="center"/>
      </w:pPr>
      <w:r w:rsidRPr="000B06BF">
        <w:rPr>
          <w:noProof/>
        </w:rPr>
        <w:drawing>
          <wp:inline distT="0" distB="0" distL="0" distR="0" wp14:anchorId="28E1B680" wp14:editId="0636227E">
            <wp:extent cx="6064250" cy="8759406"/>
            <wp:effectExtent l="0" t="0" r="0" b="3810"/>
            <wp:docPr id="1781951075" name="Picture 1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1075" name="Picture 13" descr="A close-up of a document&#10;&#10;AI-generated content may be incorrec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83043" cy="8786551"/>
                    </a:xfrm>
                    <a:prstGeom prst="rect">
                      <a:avLst/>
                    </a:prstGeom>
                    <a:noFill/>
                    <a:ln>
                      <a:noFill/>
                    </a:ln>
                  </pic:spPr>
                </pic:pic>
              </a:graphicData>
            </a:graphic>
          </wp:inline>
        </w:drawing>
      </w:r>
    </w:p>
    <w:sectPr w:rsidR="007001A5" w:rsidRPr="007001A5" w:rsidSect="00DE03ED">
      <w:footerReference w:type="default" r:id="rId110"/>
      <w:type w:val="continuous"/>
      <w:pgSz w:w="11906" w:h="16838"/>
      <w:pgMar w:top="851" w:right="707" w:bottom="1021"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581FB" w14:textId="77777777" w:rsidR="00E92433" w:rsidRDefault="00E92433" w:rsidP="00630E66">
      <w:r>
        <w:separator/>
      </w:r>
    </w:p>
  </w:endnote>
  <w:endnote w:type="continuationSeparator" w:id="0">
    <w:p w14:paraId="05E57D35" w14:textId="77777777" w:rsidR="00E92433" w:rsidRDefault="00E92433" w:rsidP="00630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 w:name="Mokoko Medium">
    <w:altName w:val="Cambria"/>
    <w:charset w:val="00"/>
    <w:family w:val="roman"/>
    <w:pitch w:val="variable"/>
    <w:sig w:usb0="A00000EF" w:usb1="0000205B" w:usb2="00000008" w:usb3="00000000" w:csb0="00000093" w:csb1="00000000"/>
  </w:font>
  <w:font w:name="Azo Sans">
    <w:altName w:val="Calibri"/>
    <w:panose1 w:val="00000000000000000000"/>
    <w:charset w:val="4D"/>
    <w:family w:val="swiss"/>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662924"/>
      <w:docPartObj>
        <w:docPartGallery w:val="Page Numbers (Bottom of Page)"/>
        <w:docPartUnique/>
      </w:docPartObj>
    </w:sdtPr>
    <w:sdtContent>
      <w:p w14:paraId="176B3FD0" w14:textId="230E59C9" w:rsidR="00DE03ED" w:rsidRDefault="00DE03ED">
        <w:pPr>
          <w:pStyle w:val="Footer"/>
          <w:jc w:val="right"/>
        </w:pPr>
        <w:r>
          <w:t xml:space="preserve">Page | </w:t>
        </w:r>
        <w:r>
          <w:fldChar w:fldCharType="begin"/>
        </w:r>
        <w:r>
          <w:instrText>PAGE   \* MERGEFORMAT</w:instrText>
        </w:r>
        <w:r>
          <w:fldChar w:fldCharType="separate"/>
        </w:r>
        <w:r>
          <w:t>2</w:t>
        </w:r>
        <w:r>
          <w:fldChar w:fldCharType="end"/>
        </w:r>
        <w:r>
          <w:t xml:space="preserve"> </w:t>
        </w:r>
      </w:p>
    </w:sdtContent>
  </w:sdt>
  <w:p w14:paraId="1CA2F404" w14:textId="63C0A21B" w:rsidR="00144C83" w:rsidRPr="00892ED7" w:rsidRDefault="00144C83" w:rsidP="00E338D7">
    <w:pPr>
      <w:pStyle w:val="Footer"/>
      <w:spacing w:before="600" w:after="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E72D5" w14:textId="77777777" w:rsidR="00E92433" w:rsidRDefault="00E92433" w:rsidP="00630E66">
      <w:r>
        <w:separator/>
      </w:r>
    </w:p>
  </w:footnote>
  <w:footnote w:type="continuationSeparator" w:id="0">
    <w:p w14:paraId="30E75AD0" w14:textId="77777777" w:rsidR="00E92433" w:rsidRDefault="00E92433" w:rsidP="00630E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73887A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365609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26D2B"/>
    <w:multiLevelType w:val="multilevel"/>
    <w:tmpl w:val="C3C859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660C0"/>
    <w:multiLevelType w:val="multilevel"/>
    <w:tmpl w:val="DFE6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7352C1"/>
    <w:multiLevelType w:val="multilevel"/>
    <w:tmpl w:val="0258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C3933"/>
    <w:multiLevelType w:val="multilevel"/>
    <w:tmpl w:val="2578E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702B18"/>
    <w:multiLevelType w:val="multilevel"/>
    <w:tmpl w:val="FA02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A237AA"/>
    <w:multiLevelType w:val="hybridMultilevel"/>
    <w:tmpl w:val="09EAA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7E0D4F"/>
    <w:multiLevelType w:val="hybridMultilevel"/>
    <w:tmpl w:val="96CA26AC"/>
    <w:lvl w:ilvl="0" w:tplc="1D522356">
      <w:start w:val="1"/>
      <w:numFmt w:val="bullet"/>
      <w:lvlText w:val="•"/>
      <w:lvlJc w:val="left"/>
      <w:pPr>
        <w:tabs>
          <w:tab w:val="num" w:pos="720"/>
        </w:tabs>
        <w:ind w:left="720" w:hanging="360"/>
      </w:pPr>
      <w:rPr>
        <w:rFonts w:ascii="Arial" w:hAnsi="Arial" w:hint="default"/>
      </w:rPr>
    </w:lvl>
    <w:lvl w:ilvl="1" w:tplc="24ECDEC4">
      <w:start w:val="1"/>
      <w:numFmt w:val="bullet"/>
      <w:lvlText w:val="•"/>
      <w:lvlJc w:val="left"/>
      <w:pPr>
        <w:tabs>
          <w:tab w:val="num" w:pos="360"/>
        </w:tabs>
        <w:ind w:left="360" w:hanging="360"/>
      </w:pPr>
      <w:rPr>
        <w:rFonts w:ascii="Arial" w:hAnsi="Arial" w:hint="default"/>
      </w:rPr>
    </w:lvl>
    <w:lvl w:ilvl="2" w:tplc="7E922064" w:tentative="1">
      <w:start w:val="1"/>
      <w:numFmt w:val="bullet"/>
      <w:lvlText w:val="•"/>
      <w:lvlJc w:val="left"/>
      <w:pPr>
        <w:tabs>
          <w:tab w:val="num" w:pos="2160"/>
        </w:tabs>
        <w:ind w:left="2160" w:hanging="360"/>
      </w:pPr>
      <w:rPr>
        <w:rFonts w:ascii="Arial" w:hAnsi="Arial" w:hint="default"/>
      </w:rPr>
    </w:lvl>
    <w:lvl w:ilvl="3" w:tplc="DE585708" w:tentative="1">
      <w:start w:val="1"/>
      <w:numFmt w:val="bullet"/>
      <w:lvlText w:val="•"/>
      <w:lvlJc w:val="left"/>
      <w:pPr>
        <w:tabs>
          <w:tab w:val="num" w:pos="2880"/>
        </w:tabs>
        <w:ind w:left="2880" w:hanging="360"/>
      </w:pPr>
      <w:rPr>
        <w:rFonts w:ascii="Arial" w:hAnsi="Arial" w:hint="default"/>
      </w:rPr>
    </w:lvl>
    <w:lvl w:ilvl="4" w:tplc="235CEEBC" w:tentative="1">
      <w:start w:val="1"/>
      <w:numFmt w:val="bullet"/>
      <w:lvlText w:val="•"/>
      <w:lvlJc w:val="left"/>
      <w:pPr>
        <w:tabs>
          <w:tab w:val="num" w:pos="3600"/>
        </w:tabs>
        <w:ind w:left="3600" w:hanging="360"/>
      </w:pPr>
      <w:rPr>
        <w:rFonts w:ascii="Arial" w:hAnsi="Arial" w:hint="default"/>
      </w:rPr>
    </w:lvl>
    <w:lvl w:ilvl="5" w:tplc="32DA51A0" w:tentative="1">
      <w:start w:val="1"/>
      <w:numFmt w:val="bullet"/>
      <w:lvlText w:val="•"/>
      <w:lvlJc w:val="left"/>
      <w:pPr>
        <w:tabs>
          <w:tab w:val="num" w:pos="4320"/>
        </w:tabs>
        <w:ind w:left="4320" w:hanging="360"/>
      </w:pPr>
      <w:rPr>
        <w:rFonts w:ascii="Arial" w:hAnsi="Arial" w:hint="default"/>
      </w:rPr>
    </w:lvl>
    <w:lvl w:ilvl="6" w:tplc="C04EEC8A" w:tentative="1">
      <w:start w:val="1"/>
      <w:numFmt w:val="bullet"/>
      <w:lvlText w:val="•"/>
      <w:lvlJc w:val="left"/>
      <w:pPr>
        <w:tabs>
          <w:tab w:val="num" w:pos="5040"/>
        </w:tabs>
        <w:ind w:left="5040" w:hanging="360"/>
      </w:pPr>
      <w:rPr>
        <w:rFonts w:ascii="Arial" w:hAnsi="Arial" w:hint="default"/>
      </w:rPr>
    </w:lvl>
    <w:lvl w:ilvl="7" w:tplc="0ED8F8B6" w:tentative="1">
      <w:start w:val="1"/>
      <w:numFmt w:val="bullet"/>
      <w:lvlText w:val="•"/>
      <w:lvlJc w:val="left"/>
      <w:pPr>
        <w:tabs>
          <w:tab w:val="num" w:pos="5760"/>
        </w:tabs>
        <w:ind w:left="5760" w:hanging="360"/>
      </w:pPr>
      <w:rPr>
        <w:rFonts w:ascii="Arial" w:hAnsi="Arial" w:hint="default"/>
      </w:rPr>
    </w:lvl>
    <w:lvl w:ilvl="8" w:tplc="E7B480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4E28E1"/>
    <w:multiLevelType w:val="hybridMultilevel"/>
    <w:tmpl w:val="CEC01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E0051A7"/>
    <w:multiLevelType w:val="hybridMultilevel"/>
    <w:tmpl w:val="71EAB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2255BC"/>
    <w:multiLevelType w:val="multilevel"/>
    <w:tmpl w:val="98F6A3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34B42"/>
    <w:multiLevelType w:val="hybridMultilevel"/>
    <w:tmpl w:val="A9BE66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B260B8"/>
    <w:multiLevelType w:val="multilevel"/>
    <w:tmpl w:val="6F326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625AD"/>
    <w:multiLevelType w:val="multilevel"/>
    <w:tmpl w:val="2D5C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1D5F14"/>
    <w:multiLevelType w:val="hybridMultilevel"/>
    <w:tmpl w:val="9C92F698"/>
    <w:lvl w:ilvl="0" w:tplc="277C3D58">
      <w:start w:val="1"/>
      <w:numFmt w:val="bullet"/>
      <w:pStyle w:val="CPEList-Bullets"/>
      <w:lvlText w:val=""/>
      <w:lvlJc w:val="left"/>
      <w:pPr>
        <w:ind w:left="227" w:hanging="227"/>
      </w:pPr>
      <w:rPr>
        <w:rFonts w:ascii="Wingdings" w:hAnsi="Wingdings" w:hint="default"/>
        <w:color w:val="FF6E3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7901288"/>
    <w:multiLevelType w:val="multilevel"/>
    <w:tmpl w:val="438E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3902B3"/>
    <w:multiLevelType w:val="multilevel"/>
    <w:tmpl w:val="7134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11572C"/>
    <w:multiLevelType w:val="multilevel"/>
    <w:tmpl w:val="FDDC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41522"/>
    <w:multiLevelType w:val="multilevel"/>
    <w:tmpl w:val="E97A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8611CC"/>
    <w:multiLevelType w:val="multilevel"/>
    <w:tmpl w:val="08E8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8F6047"/>
    <w:multiLevelType w:val="hybridMultilevel"/>
    <w:tmpl w:val="C0D8AB4A"/>
    <w:lvl w:ilvl="0" w:tplc="D79619CA">
      <w:start w:val="1"/>
      <w:numFmt w:val="bullet"/>
      <w:lvlText w:val="•"/>
      <w:lvlJc w:val="left"/>
      <w:pPr>
        <w:tabs>
          <w:tab w:val="num" w:pos="720"/>
        </w:tabs>
        <w:ind w:left="720" w:hanging="360"/>
      </w:pPr>
      <w:rPr>
        <w:rFonts w:ascii="Arial" w:hAnsi="Arial" w:hint="default"/>
      </w:rPr>
    </w:lvl>
    <w:lvl w:ilvl="1" w:tplc="A162A588" w:tentative="1">
      <w:start w:val="1"/>
      <w:numFmt w:val="bullet"/>
      <w:lvlText w:val="•"/>
      <w:lvlJc w:val="left"/>
      <w:pPr>
        <w:tabs>
          <w:tab w:val="num" w:pos="1440"/>
        </w:tabs>
        <w:ind w:left="1440" w:hanging="360"/>
      </w:pPr>
      <w:rPr>
        <w:rFonts w:ascii="Arial" w:hAnsi="Arial" w:hint="default"/>
      </w:rPr>
    </w:lvl>
    <w:lvl w:ilvl="2" w:tplc="C4769D50">
      <w:start w:val="1"/>
      <w:numFmt w:val="bullet"/>
      <w:lvlText w:val="•"/>
      <w:lvlJc w:val="left"/>
      <w:pPr>
        <w:tabs>
          <w:tab w:val="num" w:pos="2160"/>
        </w:tabs>
        <w:ind w:left="2160" w:hanging="360"/>
      </w:pPr>
      <w:rPr>
        <w:rFonts w:ascii="Arial" w:hAnsi="Arial" w:hint="default"/>
      </w:rPr>
    </w:lvl>
    <w:lvl w:ilvl="3" w:tplc="905ED47A" w:tentative="1">
      <w:start w:val="1"/>
      <w:numFmt w:val="bullet"/>
      <w:lvlText w:val="•"/>
      <w:lvlJc w:val="left"/>
      <w:pPr>
        <w:tabs>
          <w:tab w:val="num" w:pos="2880"/>
        </w:tabs>
        <w:ind w:left="2880" w:hanging="360"/>
      </w:pPr>
      <w:rPr>
        <w:rFonts w:ascii="Arial" w:hAnsi="Arial" w:hint="default"/>
      </w:rPr>
    </w:lvl>
    <w:lvl w:ilvl="4" w:tplc="D48A2D74" w:tentative="1">
      <w:start w:val="1"/>
      <w:numFmt w:val="bullet"/>
      <w:lvlText w:val="•"/>
      <w:lvlJc w:val="left"/>
      <w:pPr>
        <w:tabs>
          <w:tab w:val="num" w:pos="3600"/>
        </w:tabs>
        <w:ind w:left="3600" w:hanging="360"/>
      </w:pPr>
      <w:rPr>
        <w:rFonts w:ascii="Arial" w:hAnsi="Arial" w:hint="default"/>
      </w:rPr>
    </w:lvl>
    <w:lvl w:ilvl="5" w:tplc="0D8C12D2" w:tentative="1">
      <w:start w:val="1"/>
      <w:numFmt w:val="bullet"/>
      <w:lvlText w:val="•"/>
      <w:lvlJc w:val="left"/>
      <w:pPr>
        <w:tabs>
          <w:tab w:val="num" w:pos="4320"/>
        </w:tabs>
        <w:ind w:left="4320" w:hanging="360"/>
      </w:pPr>
      <w:rPr>
        <w:rFonts w:ascii="Arial" w:hAnsi="Arial" w:hint="default"/>
      </w:rPr>
    </w:lvl>
    <w:lvl w:ilvl="6" w:tplc="580C2634" w:tentative="1">
      <w:start w:val="1"/>
      <w:numFmt w:val="bullet"/>
      <w:lvlText w:val="•"/>
      <w:lvlJc w:val="left"/>
      <w:pPr>
        <w:tabs>
          <w:tab w:val="num" w:pos="5040"/>
        </w:tabs>
        <w:ind w:left="5040" w:hanging="360"/>
      </w:pPr>
      <w:rPr>
        <w:rFonts w:ascii="Arial" w:hAnsi="Arial" w:hint="default"/>
      </w:rPr>
    </w:lvl>
    <w:lvl w:ilvl="7" w:tplc="008AE62E" w:tentative="1">
      <w:start w:val="1"/>
      <w:numFmt w:val="bullet"/>
      <w:lvlText w:val="•"/>
      <w:lvlJc w:val="left"/>
      <w:pPr>
        <w:tabs>
          <w:tab w:val="num" w:pos="5760"/>
        </w:tabs>
        <w:ind w:left="5760" w:hanging="360"/>
      </w:pPr>
      <w:rPr>
        <w:rFonts w:ascii="Arial" w:hAnsi="Arial" w:hint="default"/>
      </w:rPr>
    </w:lvl>
    <w:lvl w:ilvl="8" w:tplc="336AE09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79A015B"/>
    <w:multiLevelType w:val="multilevel"/>
    <w:tmpl w:val="5872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B67B97"/>
    <w:multiLevelType w:val="hybridMultilevel"/>
    <w:tmpl w:val="23189F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AFA65CC"/>
    <w:multiLevelType w:val="multilevel"/>
    <w:tmpl w:val="224E8B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015467"/>
    <w:multiLevelType w:val="hybridMultilevel"/>
    <w:tmpl w:val="72E2E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D08371F"/>
    <w:multiLevelType w:val="multilevel"/>
    <w:tmpl w:val="6E96F184"/>
    <w:styleLink w:val="CurrentList1"/>
    <w:lvl w:ilvl="0">
      <w:start w:val="1"/>
      <w:numFmt w:val="bullet"/>
      <w:lvlText w:val=""/>
      <w:lvlJc w:val="left"/>
      <w:pPr>
        <w:ind w:left="227" w:hanging="227"/>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1902178"/>
    <w:multiLevelType w:val="hybridMultilevel"/>
    <w:tmpl w:val="02E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B062DA"/>
    <w:multiLevelType w:val="hybridMultilevel"/>
    <w:tmpl w:val="462C8D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6941791"/>
    <w:multiLevelType w:val="multilevel"/>
    <w:tmpl w:val="7BC0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087178"/>
    <w:multiLevelType w:val="multilevel"/>
    <w:tmpl w:val="EB4A1864"/>
    <w:styleLink w:val="CurrentList2"/>
    <w:lvl w:ilvl="0">
      <w:start w:val="1"/>
      <w:numFmt w:val="bullet"/>
      <w:lvlText w:val=""/>
      <w:lvlJc w:val="left"/>
      <w:pPr>
        <w:ind w:left="227" w:hanging="227"/>
      </w:pPr>
      <w:rPr>
        <w:rFonts w:ascii="Wingdings" w:hAnsi="Wingdings" w:hint="default"/>
        <w:u w:color="FF6E3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37F97894"/>
    <w:multiLevelType w:val="multilevel"/>
    <w:tmpl w:val="38AE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DA4FA1"/>
    <w:multiLevelType w:val="multilevel"/>
    <w:tmpl w:val="3C6E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3F28C0"/>
    <w:multiLevelType w:val="multilevel"/>
    <w:tmpl w:val="1644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2B5AD4"/>
    <w:multiLevelType w:val="multilevel"/>
    <w:tmpl w:val="99E4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F320F9"/>
    <w:multiLevelType w:val="hybridMultilevel"/>
    <w:tmpl w:val="530EC404"/>
    <w:lvl w:ilvl="0" w:tplc="4D6EFE56">
      <w:start w:val="1"/>
      <w:numFmt w:val="bullet"/>
      <w:lvlText w:val="•"/>
      <w:lvlJc w:val="left"/>
      <w:pPr>
        <w:tabs>
          <w:tab w:val="num" w:pos="720"/>
        </w:tabs>
        <w:ind w:left="720" w:hanging="360"/>
      </w:pPr>
      <w:rPr>
        <w:rFonts w:ascii="Arial" w:hAnsi="Arial" w:hint="default"/>
      </w:rPr>
    </w:lvl>
    <w:lvl w:ilvl="1" w:tplc="ED7AF9B8">
      <w:start w:val="1"/>
      <w:numFmt w:val="bullet"/>
      <w:lvlText w:val="•"/>
      <w:lvlJc w:val="left"/>
      <w:pPr>
        <w:tabs>
          <w:tab w:val="num" w:pos="1440"/>
        </w:tabs>
        <w:ind w:left="1440" w:hanging="360"/>
      </w:pPr>
      <w:rPr>
        <w:rFonts w:ascii="Arial" w:hAnsi="Arial" w:hint="default"/>
      </w:rPr>
    </w:lvl>
    <w:lvl w:ilvl="2" w:tplc="9D5C54C0" w:tentative="1">
      <w:start w:val="1"/>
      <w:numFmt w:val="bullet"/>
      <w:lvlText w:val="•"/>
      <w:lvlJc w:val="left"/>
      <w:pPr>
        <w:tabs>
          <w:tab w:val="num" w:pos="2160"/>
        </w:tabs>
        <w:ind w:left="2160" w:hanging="360"/>
      </w:pPr>
      <w:rPr>
        <w:rFonts w:ascii="Arial" w:hAnsi="Arial" w:hint="default"/>
      </w:rPr>
    </w:lvl>
    <w:lvl w:ilvl="3" w:tplc="BE905034">
      <w:numFmt w:val="bullet"/>
      <w:lvlText w:val=""/>
      <w:lvlJc w:val="left"/>
      <w:pPr>
        <w:tabs>
          <w:tab w:val="num" w:pos="2880"/>
        </w:tabs>
        <w:ind w:left="2880" w:hanging="360"/>
      </w:pPr>
      <w:rPr>
        <w:rFonts w:ascii="Wingdings" w:hAnsi="Wingdings" w:hint="default"/>
      </w:rPr>
    </w:lvl>
    <w:lvl w:ilvl="4" w:tplc="4E44003E" w:tentative="1">
      <w:start w:val="1"/>
      <w:numFmt w:val="bullet"/>
      <w:lvlText w:val="•"/>
      <w:lvlJc w:val="left"/>
      <w:pPr>
        <w:tabs>
          <w:tab w:val="num" w:pos="3600"/>
        </w:tabs>
        <w:ind w:left="3600" w:hanging="360"/>
      </w:pPr>
      <w:rPr>
        <w:rFonts w:ascii="Arial" w:hAnsi="Arial" w:hint="default"/>
      </w:rPr>
    </w:lvl>
    <w:lvl w:ilvl="5" w:tplc="A62C8D5C" w:tentative="1">
      <w:start w:val="1"/>
      <w:numFmt w:val="bullet"/>
      <w:lvlText w:val="•"/>
      <w:lvlJc w:val="left"/>
      <w:pPr>
        <w:tabs>
          <w:tab w:val="num" w:pos="4320"/>
        </w:tabs>
        <w:ind w:left="4320" w:hanging="360"/>
      </w:pPr>
      <w:rPr>
        <w:rFonts w:ascii="Arial" w:hAnsi="Arial" w:hint="default"/>
      </w:rPr>
    </w:lvl>
    <w:lvl w:ilvl="6" w:tplc="898C3A42" w:tentative="1">
      <w:start w:val="1"/>
      <w:numFmt w:val="bullet"/>
      <w:lvlText w:val="•"/>
      <w:lvlJc w:val="left"/>
      <w:pPr>
        <w:tabs>
          <w:tab w:val="num" w:pos="5040"/>
        </w:tabs>
        <w:ind w:left="5040" w:hanging="360"/>
      </w:pPr>
      <w:rPr>
        <w:rFonts w:ascii="Arial" w:hAnsi="Arial" w:hint="default"/>
      </w:rPr>
    </w:lvl>
    <w:lvl w:ilvl="7" w:tplc="5E403344" w:tentative="1">
      <w:start w:val="1"/>
      <w:numFmt w:val="bullet"/>
      <w:lvlText w:val="•"/>
      <w:lvlJc w:val="left"/>
      <w:pPr>
        <w:tabs>
          <w:tab w:val="num" w:pos="5760"/>
        </w:tabs>
        <w:ind w:left="5760" w:hanging="360"/>
      </w:pPr>
      <w:rPr>
        <w:rFonts w:ascii="Arial" w:hAnsi="Arial" w:hint="default"/>
      </w:rPr>
    </w:lvl>
    <w:lvl w:ilvl="8" w:tplc="10F4A66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4F4032C"/>
    <w:multiLevelType w:val="hybridMultilevel"/>
    <w:tmpl w:val="B984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030854"/>
    <w:multiLevelType w:val="hybridMultilevel"/>
    <w:tmpl w:val="51FEF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3A368C"/>
    <w:multiLevelType w:val="multilevel"/>
    <w:tmpl w:val="C1EE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B94391"/>
    <w:multiLevelType w:val="multilevel"/>
    <w:tmpl w:val="94EC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97152F"/>
    <w:multiLevelType w:val="multilevel"/>
    <w:tmpl w:val="A552E9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6D6FE1"/>
    <w:multiLevelType w:val="multilevel"/>
    <w:tmpl w:val="BC221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4F4FD6"/>
    <w:multiLevelType w:val="multilevel"/>
    <w:tmpl w:val="F034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430428"/>
    <w:multiLevelType w:val="hybridMultilevel"/>
    <w:tmpl w:val="3578BE9E"/>
    <w:lvl w:ilvl="0" w:tplc="5AF002DA">
      <w:start w:val="1"/>
      <w:numFmt w:val="bullet"/>
      <w:lvlText w:val="•"/>
      <w:lvlJc w:val="left"/>
      <w:pPr>
        <w:tabs>
          <w:tab w:val="num" w:pos="720"/>
        </w:tabs>
        <w:ind w:left="720" w:hanging="360"/>
      </w:pPr>
      <w:rPr>
        <w:rFonts w:ascii="Arial" w:hAnsi="Arial" w:hint="default"/>
      </w:rPr>
    </w:lvl>
    <w:lvl w:ilvl="1" w:tplc="A3CC50FC">
      <w:start w:val="1"/>
      <w:numFmt w:val="bullet"/>
      <w:lvlText w:val="•"/>
      <w:lvlJc w:val="left"/>
      <w:pPr>
        <w:tabs>
          <w:tab w:val="num" w:pos="1440"/>
        </w:tabs>
        <w:ind w:left="1440" w:hanging="360"/>
      </w:pPr>
      <w:rPr>
        <w:rFonts w:ascii="Arial" w:hAnsi="Arial" w:hint="default"/>
      </w:rPr>
    </w:lvl>
    <w:lvl w:ilvl="2" w:tplc="27987DEE" w:tentative="1">
      <w:start w:val="1"/>
      <w:numFmt w:val="bullet"/>
      <w:lvlText w:val="•"/>
      <w:lvlJc w:val="left"/>
      <w:pPr>
        <w:tabs>
          <w:tab w:val="num" w:pos="2160"/>
        </w:tabs>
        <w:ind w:left="2160" w:hanging="360"/>
      </w:pPr>
      <w:rPr>
        <w:rFonts w:ascii="Arial" w:hAnsi="Arial" w:hint="default"/>
      </w:rPr>
    </w:lvl>
    <w:lvl w:ilvl="3" w:tplc="9BCA41E2" w:tentative="1">
      <w:start w:val="1"/>
      <w:numFmt w:val="bullet"/>
      <w:lvlText w:val="•"/>
      <w:lvlJc w:val="left"/>
      <w:pPr>
        <w:tabs>
          <w:tab w:val="num" w:pos="2880"/>
        </w:tabs>
        <w:ind w:left="2880" w:hanging="360"/>
      </w:pPr>
      <w:rPr>
        <w:rFonts w:ascii="Arial" w:hAnsi="Arial" w:hint="default"/>
      </w:rPr>
    </w:lvl>
    <w:lvl w:ilvl="4" w:tplc="E6FE2258" w:tentative="1">
      <w:start w:val="1"/>
      <w:numFmt w:val="bullet"/>
      <w:lvlText w:val="•"/>
      <w:lvlJc w:val="left"/>
      <w:pPr>
        <w:tabs>
          <w:tab w:val="num" w:pos="3600"/>
        </w:tabs>
        <w:ind w:left="3600" w:hanging="360"/>
      </w:pPr>
      <w:rPr>
        <w:rFonts w:ascii="Arial" w:hAnsi="Arial" w:hint="default"/>
      </w:rPr>
    </w:lvl>
    <w:lvl w:ilvl="5" w:tplc="0D42E1EA" w:tentative="1">
      <w:start w:val="1"/>
      <w:numFmt w:val="bullet"/>
      <w:lvlText w:val="•"/>
      <w:lvlJc w:val="left"/>
      <w:pPr>
        <w:tabs>
          <w:tab w:val="num" w:pos="4320"/>
        </w:tabs>
        <w:ind w:left="4320" w:hanging="360"/>
      </w:pPr>
      <w:rPr>
        <w:rFonts w:ascii="Arial" w:hAnsi="Arial" w:hint="default"/>
      </w:rPr>
    </w:lvl>
    <w:lvl w:ilvl="6" w:tplc="862A742C" w:tentative="1">
      <w:start w:val="1"/>
      <w:numFmt w:val="bullet"/>
      <w:lvlText w:val="•"/>
      <w:lvlJc w:val="left"/>
      <w:pPr>
        <w:tabs>
          <w:tab w:val="num" w:pos="5040"/>
        </w:tabs>
        <w:ind w:left="5040" w:hanging="360"/>
      </w:pPr>
      <w:rPr>
        <w:rFonts w:ascii="Arial" w:hAnsi="Arial" w:hint="default"/>
      </w:rPr>
    </w:lvl>
    <w:lvl w:ilvl="7" w:tplc="5F1AF272" w:tentative="1">
      <w:start w:val="1"/>
      <w:numFmt w:val="bullet"/>
      <w:lvlText w:val="•"/>
      <w:lvlJc w:val="left"/>
      <w:pPr>
        <w:tabs>
          <w:tab w:val="num" w:pos="5760"/>
        </w:tabs>
        <w:ind w:left="5760" w:hanging="360"/>
      </w:pPr>
      <w:rPr>
        <w:rFonts w:ascii="Arial" w:hAnsi="Arial" w:hint="default"/>
      </w:rPr>
    </w:lvl>
    <w:lvl w:ilvl="8" w:tplc="9A26310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31F5CB9"/>
    <w:multiLevelType w:val="hybridMultilevel"/>
    <w:tmpl w:val="C41011FA"/>
    <w:lvl w:ilvl="0" w:tplc="2098BA98">
      <w:start w:val="1"/>
      <w:numFmt w:val="bullet"/>
      <w:lvlText w:val="•"/>
      <w:lvlJc w:val="left"/>
      <w:pPr>
        <w:tabs>
          <w:tab w:val="num" w:pos="720"/>
        </w:tabs>
        <w:ind w:left="720" w:hanging="360"/>
      </w:pPr>
      <w:rPr>
        <w:rFonts w:ascii="Arial" w:hAnsi="Arial" w:hint="default"/>
      </w:rPr>
    </w:lvl>
    <w:lvl w:ilvl="1" w:tplc="E3C0E888" w:tentative="1">
      <w:start w:val="1"/>
      <w:numFmt w:val="bullet"/>
      <w:lvlText w:val="•"/>
      <w:lvlJc w:val="left"/>
      <w:pPr>
        <w:tabs>
          <w:tab w:val="num" w:pos="1440"/>
        </w:tabs>
        <w:ind w:left="1440" w:hanging="360"/>
      </w:pPr>
      <w:rPr>
        <w:rFonts w:ascii="Arial" w:hAnsi="Arial" w:hint="default"/>
      </w:rPr>
    </w:lvl>
    <w:lvl w:ilvl="2" w:tplc="49B288E0">
      <w:start w:val="1"/>
      <w:numFmt w:val="bullet"/>
      <w:lvlText w:val="•"/>
      <w:lvlJc w:val="left"/>
      <w:pPr>
        <w:tabs>
          <w:tab w:val="num" w:pos="2160"/>
        </w:tabs>
        <w:ind w:left="2160" w:hanging="360"/>
      </w:pPr>
      <w:rPr>
        <w:rFonts w:ascii="Arial" w:hAnsi="Arial" w:hint="default"/>
      </w:rPr>
    </w:lvl>
    <w:lvl w:ilvl="3" w:tplc="86ECAB82" w:tentative="1">
      <w:start w:val="1"/>
      <w:numFmt w:val="bullet"/>
      <w:lvlText w:val="•"/>
      <w:lvlJc w:val="left"/>
      <w:pPr>
        <w:tabs>
          <w:tab w:val="num" w:pos="2880"/>
        </w:tabs>
        <w:ind w:left="2880" w:hanging="360"/>
      </w:pPr>
      <w:rPr>
        <w:rFonts w:ascii="Arial" w:hAnsi="Arial" w:hint="default"/>
      </w:rPr>
    </w:lvl>
    <w:lvl w:ilvl="4" w:tplc="33AE0EDA" w:tentative="1">
      <w:start w:val="1"/>
      <w:numFmt w:val="bullet"/>
      <w:lvlText w:val="•"/>
      <w:lvlJc w:val="left"/>
      <w:pPr>
        <w:tabs>
          <w:tab w:val="num" w:pos="3600"/>
        </w:tabs>
        <w:ind w:left="3600" w:hanging="360"/>
      </w:pPr>
      <w:rPr>
        <w:rFonts w:ascii="Arial" w:hAnsi="Arial" w:hint="default"/>
      </w:rPr>
    </w:lvl>
    <w:lvl w:ilvl="5" w:tplc="25360A78" w:tentative="1">
      <w:start w:val="1"/>
      <w:numFmt w:val="bullet"/>
      <w:lvlText w:val="•"/>
      <w:lvlJc w:val="left"/>
      <w:pPr>
        <w:tabs>
          <w:tab w:val="num" w:pos="4320"/>
        </w:tabs>
        <w:ind w:left="4320" w:hanging="360"/>
      </w:pPr>
      <w:rPr>
        <w:rFonts w:ascii="Arial" w:hAnsi="Arial" w:hint="default"/>
      </w:rPr>
    </w:lvl>
    <w:lvl w:ilvl="6" w:tplc="159EB4C6" w:tentative="1">
      <w:start w:val="1"/>
      <w:numFmt w:val="bullet"/>
      <w:lvlText w:val="•"/>
      <w:lvlJc w:val="left"/>
      <w:pPr>
        <w:tabs>
          <w:tab w:val="num" w:pos="5040"/>
        </w:tabs>
        <w:ind w:left="5040" w:hanging="360"/>
      </w:pPr>
      <w:rPr>
        <w:rFonts w:ascii="Arial" w:hAnsi="Arial" w:hint="default"/>
      </w:rPr>
    </w:lvl>
    <w:lvl w:ilvl="7" w:tplc="8F2AEAB2" w:tentative="1">
      <w:start w:val="1"/>
      <w:numFmt w:val="bullet"/>
      <w:lvlText w:val="•"/>
      <w:lvlJc w:val="left"/>
      <w:pPr>
        <w:tabs>
          <w:tab w:val="num" w:pos="5760"/>
        </w:tabs>
        <w:ind w:left="5760" w:hanging="360"/>
      </w:pPr>
      <w:rPr>
        <w:rFonts w:ascii="Arial" w:hAnsi="Arial" w:hint="default"/>
      </w:rPr>
    </w:lvl>
    <w:lvl w:ilvl="8" w:tplc="3410A0B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3423361"/>
    <w:multiLevelType w:val="multilevel"/>
    <w:tmpl w:val="9AC8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7E5227"/>
    <w:multiLevelType w:val="multilevel"/>
    <w:tmpl w:val="D330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3C4588"/>
    <w:multiLevelType w:val="hybridMultilevel"/>
    <w:tmpl w:val="8640B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6E36216"/>
    <w:multiLevelType w:val="hybridMultilevel"/>
    <w:tmpl w:val="8180A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854250D"/>
    <w:multiLevelType w:val="hybridMultilevel"/>
    <w:tmpl w:val="4E88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350C45"/>
    <w:multiLevelType w:val="hybridMultilevel"/>
    <w:tmpl w:val="E87EE410"/>
    <w:lvl w:ilvl="0" w:tplc="CBE23924">
      <w:start w:val="1"/>
      <w:numFmt w:val="bullet"/>
      <w:lvlText w:val="•"/>
      <w:lvlJc w:val="left"/>
      <w:pPr>
        <w:tabs>
          <w:tab w:val="num" w:pos="720"/>
        </w:tabs>
        <w:ind w:left="720" w:hanging="360"/>
      </w:pPr>
      <w:rPr>
        <w:rFonts w:ascii="Arial" w:hAnsi="Arial" w:hint="default"/>
      </w:rPr>
    </w:lvl>
    <w:lvl w:ilvl="1" w:tplc="6F1AC542" w:tentative="1">
      <w:start w:val="1"/>
      <w:numFmt w:val="bullet"/>
      <w:lvlText w:val="•"/>
      <w:lvlJc w:val="left"/>
      <w:pPr>
        <w:tabs>
          <w:tab w:val="num" w:pos="1440"/>
        </w:tabs>
        <w:ind w:left="1440" w:hanging="360"/>
      </w:pPr>
      <w:rPr>
        <w:rFonts w:ascii="Arial" w:hAnsi="Arial" w:hint="default"/>
      </w:rPr>
    </w:lvl>
    <w:lvl w:ilvl="2" w:tplc="E84654D6">
      <w:start w:val="1"/>
      <w:numFmt w:val="bullet"/>
      <w:lvlText w:val="•"/>
      <w:lvlJc w:val="left"/>
      <w:pPr>
        <w:tabs>
          <w:tab w:val="num" w:pos="2160"/>
        </w:tabs>
        <w:ind w:left="2160" w:hanging="360"/>
      </w:pPr>
      <w:rPr>
        <w:rFonts w:ascii="Arial" w:hAnsi="Arial" w:hint="default"/>
      </w:rPr>
    </w:lvl>
    <w:lvl w:ilvl="3" w:tplc="2C5082D2" w:tentative="1">
      <w:start w:val="1"/>
      <w:numFmt w:val="bullet"/>
      <w:lvlText w:val="•"/>
      <w:lvlJc w:val="left"/>
      <w:pPr>
        <w:tabs>
          <w:tab w:val="num" w:pos="2880"/>
        </w:tabs>
        <w:ind w:left="2880" w:hanging="360"/>
      </w:pPr>
      <w:rPr>
        <w:rFonts w:ascii="Arial" w:hAnsi="Arial" w:hint="default"/>
      </w:rPr>
    </w:lvl>
    <w:lvl w:ilvl="4" w:tplc="3FE8F542" w:tentative="1">
      <w:start w:val="1"/>
      <w:numFmt w:val="bullet"/>
      <w:lvlText w:val="•"/>
      <w:lvlJc w:val="left"/>
      <w:pPr>
        <w:tabs>
          <w:tab w:val="num" w:pos="3600"/>
        </w:tabs>
        <w:ind w:left="3600" w:hanging="360"/>
      </w:pPr>
      <w:rPr>
        <w:rFonts w:ascii="Arial" w:hAnsi="Arial" w:hint="default"/>
      </w:rPr>
    </w:lvl>
    <w:lvl w:ilvl="5" w:tplc="7924EE8C" w:tentative="1">
      <w:start w:val="1"/>
      <w:numFmt w:val="bullet"/>
      <w:lvlText w:val="•"/>
      <w:lvlJc w:val="left"/>
      <w:pPr>
        <w:tabs>
          <w:tab w:val="num" w:pos="4320"/>
        </w:tabs>
        <w:ind w:left="4320" w:hanging="360"/>
      </w:pPr>
      <w:rPr>
        <w:rFonts w:ascii="Arial" w:hAnsi="Arial" w:hint="default"/>
      </w:rPr>
    </w:lvl>
    <w:lvl w:ilvl="6" w:tplc="F42E37E4" w:tentative="1">
      <w:start w:val="1"/>
      <w:numFmt w:val="bullet"/>
      <w:lvlText w:val="•"/>
      <w:lvlJc w:val="left"/>
      <w:pPr>
        <w:tabs>
          <w:tab w:val="num" w:pos="5040"/>
        </w:tabs>
        <w:ind w:left="5040" w:hanging="360"/>
      </w:pPr>
      <w:rPr>
        <w:rFonts w:ascii="Arial" w:hAnsi="Arial" w:hint="default"/>
      </w:rPr>
    </w:lvl>
    <w:lvl w:ilvl="7" w:tplc="9788D5FE" w:tentative="1">
      <w:start w:val="1"/>
      <w:numFmt w:val="bullet"/>
      <w:lvlText w:val="•"/>
      <w:lvlJc w:val="left"/>
      <w:pPr>
        <w:tabs>
          <w:tab w:val="num" w:pos="5760"/>
        </w:tabs>
        <w:ind w:left="5760" w:hanging="360"/>
      </w:pPr>
      <w:rPr>
        <w:rFonts w:ascii="Arial" w:hAnsi="Arial" w:hint="default"/>
      </w:rPr>
    </w:lvl>
    <w:lvl w:ilvl="8" w:tplc="2E2221C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D52741"/>
    <w:multiLevelType w:val="multilevel"/>
    <w:tmpl w:val="572E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A07938"/>
    <w:multiLevelType w:val="hybridMultilevel"/>
    <w:tmpl w:val="6F7C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4A69F8"/>
    <w:multiLevelType w:val="multilevel"/>
    <w:tmpl w:val="2924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F60450"/>
    <w:multiLevelType w:val="hybridMultilevel"/>
    <w:tmpl w:val="2848C4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B7755B8"/>
    <w:multiLevelType w:val="multilevel"/>
    <w:tmpl w:val="5F5C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7F696D"/>
    <w:multiLevelType w:val="multilevel"/>
    <w:tmpl w:val="9646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5A4289"/>
    <w:multiLevelType w:val="multilevel"/>
    <w:tmpl w:val="7FDE03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7311691">
    <w:abstractNumId w:val="1"/>
  </w:num>
  <w:num w:numId="2" w16cid:durableId="1241326829">
    <w:abstractNumId w:val="0"/>
  </w:num>
  <w:num w:numId="3" w16cid:durableId="1484003500">
    <w:abstractNumId w:val="15"/>
  </w:num>
  <w:num w:numId="4" w16cid:durableId="1777670013">
    <w:abstractNumId w:val="26"/>
  </w:num>
  <w:num w:numId="5" w16cid:durableId="1190334263">
    <w:abstractNumId w:val="30"/>
  </w:num>
  <w:num w:numId="6" w16cid:durableId="1969816871">
    <w:abstractNumId w:val="49"/>
  </w:num>
  <w:num w:numId="7" w16cid:durableId="1615481608">
    <w:abstractNumId w:val="27"/>
  </w:num>
  <w:num w:numId="8" w16cid:durableId="1747652641">
    <w:abstractNumId w:val="52"/>
  </w:num>
  <w:num w:numId="9" w16cid:durableId="1280182342">
    <w:abstractNumId w:val="10"/>
  </w:num>
  <w:num w:numId="10" w16cid:durableId="51319695">
    <w:abstractNumId w:val="12"/>
  </w:num>
  <w:num w:numId="11" w16cid:durableId="1522015812">
    <w:abstractNumId w:val="0"/>
  </w:num>
  <w:num w:numId="12" w16cid:durableId="1777947810">
    <w:abstractNumId w:val="0"/>
  </w:num>
  <w:num w:numId="13" w16cid:durableId="1694067954">
    <w:abstractNumId w:val="53"/>
  </w:num>
  <w:num w:numId="14" w16cid:durableId="1294864845">
    <w:abstractNumId w:val="39"/>
  </w:num>
  <w:num w:numId="15" w16cid:durableId="2055695493">
    <w:abstractNumId w:val="20"/>
  </w:num>
  <w:num w:numId="16" w16cid:durableId="485587889">
    <w:abstractNumId w:val="55"/>
  </w:num>
  <w:num w:numId="17" w16cid:durableId="931091296">
    <w:abstractNumId w:val="56"/>
  </w:num>
  <w:num w:numId="18" w16cid:durableId="517962270">
    <w:abstractNumId w:val="5"/>
  </w:num>
  <w:num w:numId="19" w16cid:durableId="735056308">
    <w:abstractNumId w:val="18"/>
  </w:num>
  <w:num w:numId="20" w16cid:durableId="1234045582">
    <w:abstractNumId w:val="50"/>
  </w:num>
  <w:num w:numId="21" w16cid:durableId="1152595680">
    <w:abstractNumId w:val="21"/>
  </w:num>
  <w:num w:numId="22" w16cid:durableId="167212128">
    <w:abstractNumId w:val="44"/>
  </w:num>
  <w:num w:numId="23" w16cid:durableId="658577315">
    <w:abstractNumId w:val="43"/>
  </w:num>
  <w:num w:numId="24" w16cid:durableId="246350784">
    <w:abstractNumId w:val="35"/>
  </w:num>
  <w:num w:numId="25" w16cid:durableId="1890418546">
    <w:abstractNumId w:val="8"/>
  </w:num>
  <w:num w:numId="26" w16cid:durableId="1464346077">
    <w:abstractNumId w:val="3"/>
  </w:num>
  <w:num w:numId="27" w16cid:durableId="539585553">
    <w:abstractNumId w:val="34"/>
  </w:num>
  <w:num w:numId="28" w16cid:durableId="523859796">
    <w:abstractNumId w:val="11"/>
  </w:num>
  <w:num w:numId="29" w16cid:durableId="415712342">
    <w:abstractNumId w:val="24"/>
  </w:num>
  <w:num w:numId="30" w16cid:durableId="444539929">
    <w:abstractNumId w:val="40"/>
  </w:num>
  <w:num w:numId="31" w16cid:durableId="1306079731">
    <w:abstractNumId w:val="2"/>
  </w:num>
  <w:num w:numId="32" w16cid:durableId="1307123129">
    <w:abstractNumId w:val="57"/>
  </w:num>
  <w:num w:numId="33" w16cid:durableId="1076322170">
    <w:abstractNumId w:val="46"/>
  </w:num>
  <w:num w:numId="34" w16cid:durableId="859051962">
    <w:abstractNumId w:val="22"/>
  </w:num>
  <w:num w:numId="35" w16cid:durableId="138964828">
    <w:abstractNumId w:val="33"/>
  </w:num>
  <w:num w:numId="36" w16cid:durableId="1039471940">
    <w:abstractNumId w:val="42"/>
  </w:num>
  <w:num w:numId="37" w16cid:durableId="215439273">
    <w:abstractNumId w:val="32"/>
  </w:num>
  <w:num w:numId="38" w16cid:durableId="1001929104">
    <w:abstractNumId w:val="54"/>
  </w:num>
  <w:num w:numId="39" w16cid:durableId="185293204">
    <w:abstractNumId w:val="36"/>
  </w:num>
  <w:num w:numId="40" w16cid:durableId="513110029">
    <w:abstractNumId w:val="16"/>
  </w:num>
  <w:num w:numId="41" w16cid:durableId="1021277323">
    <w:abstractNumId w:val="45"/>
  </w:num>
  <w:num w:numId="42" w16cid:durableId="1377242354">
    <w:abstractNumId w:val="41"/>
  </w:num>
  <w:num w:numId="43" w16cid:durableId="1940553630">
    <w:abstractNumId w:val="38"/>
  </w:num>
  <w:num w:numId="44" w16cid:durableId="912666275">
    <w:abstractNumId w:val="31"/>
  </w:num>
  <w:num w:numId="45" w16cid:durableId="695499341">
    <w:abstractNumId w:val="51"/>
  </w:num>
  <w:num w:numId="46" w16cid:durableId="829104160">
    <w:abstractNumId w:val="19"/>
  </w:num>
  <w:num w:numId="47" w16cid:durableId="1572539599">
    <w:abstractNumId w:val="7"/>
  </w:num>
  <w:num w:numId="48" w16cid:durableId="453990381">
    <w:abstractNumId w:val="47"/>
  </w:num>
  <w:num w:numId="49" w16cid:durableId="1806241147">
    <w:abstractNumId w:val="48"/>
  </w:num>
  <w:num w:numId="50" w16cid:durableId="562257520">
    <w:abstractNumId w:val="37"/>
  </w:num>
  <w:num w:numId="51" w16cid:durableId="715861882">
    <w:abstractNumId w:val="23"/>
  </w:num>
  <w:num w:numId="52" w16cid:durableId="484250656">
    <w:abstractNumId w:val="28"/>
  </w:num>
  <w:num w:numId="53" w16cid:durableId="1840847303">
    <w:abstractNumId w:val="9"/>
  </w:num>
  <w:num w:numId="54" w16cid:durableId="1299261670">
    <w:abstractNumId w:val="25"/>
  </w:num>
  <w:num w:numId="55" w16cid:durableId="149950438">
    <w:abstractNumId w:val="0"/>
  </w:num>
  <w:num w:numId="56" w16cid:durableId="152183216">
    <w:abstractNumId w:val="6"/>
  </w:num>
  <w:num w:numId="57" w16cid:durableId="883059542">
    <w:abstractNumId w:val="29"/>
  </w:num>
  <w:num w:numId="58" w16cid:durableId="1979843159">
    <w:abstractNumId w:val="17"/>
  </w:num>
  <w:num w:numId="59" w16cid:durableId="1001422593">
    <w:abstractNumId w:val="4"/>
  </w:num>
  <w:num w:numId="60" w16cid:durableId="1262372428">
    <w:abstractNumId w:val="14"/>
  </w:num>
  <w:num w:numId="61" w16cid:durableId="1363625865">
    <w:abstractNumId w:val="13"/>
  </w:num>
  <w:num w:numId="62" w16cid:durableId="185218215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F63"/>
    <w:rsid w:val="00011577"/>
    <w:rsid w:val="00023BDA"/>
    <w:rsid w:val="00043D85"/>
    <w:rsid w:val="00052A35"/>
    <w:rsid w:val="0007070E"/>
    <w:rsid w:val="0007211E"/>
    <w:rsid w:val="000721DF"/>
    <w:rsid w:val="000835FD"/>
    <w:rsid w:val="000865AC"/>
    <w:rsid w:val="000A50F9"/>
    <w:rsid w:val="000B06BF"/>
    <w:rsid w:val="000D4ADA"/>
    <w:rsid w:val="000F7543"/>
    <w:rsid w:val="0010378D"/>
    <w:rsid w:val="00103D97"/>
    <w:rsid w:val="001145B4"/>
    <w:rsid w:val="0011715D"/>
    <w:rsid w:val="00132541"/>
    <w:rsid w:val="00142F9A"/>
    <w:rsid w:val="00144C83"/>
    <w:rsid w:val="00147A4B"/>
    <w:rsid w:val="0016781F"/>
    <w:rsid w:val="00187526"/>
    <w:rsid w:val="00192022"/>
    <w:rsid w:val="001E2439"/>
    <w:rsid w:val="001E3431"/>
    <w:rsid w:val="001F474D"/>
    <w:rsid w:val="002154C2"/>
    <w:rsid w:val="00220061"/>
    <w:rsid w:val="00223C88"/>
    <w:rsid w:val="002400D9"/>
    <w:rsid w:val="00276C77"/>
    <w:rsid w:val="0028295A"/>
    <w:rsid w:val="00285BB5"/>
    <w:rsid w:val="0029378A"/>
    <w:rsid w:val="00295012"/>
    <w:rsid w:val="00297EEF"/>
    <w:rsid w:val="002A04FC"/>
    <w:rsid w:val="002A099B"/>
    <w:rsid w:val="002B29C6"/>
    <w:rsid w:val="002C51E8"/>
    <w:rsid w:val="002E1ACD"/>
    <w:rsid w:val="002F6DD0"/>
    <w:rsid w:val="003025D1"/>
    <w:rsid w:val="0030587C"/>
    <w:rsid w:val="00314315"/>
    <w:rsid w:val="00324F2D"/>
    <w:rsid w:val="0032645E"/>
    <w:rsid w:val="003316B0"/>
    <w:rsid w:val="0035551D"/>
    <w:rsid w:val="003830CC"/>
    <w:rsid w:val="003853EF"/>
    <w:rsid w:val="003C5AAF"/>
    <w:rsid w:val="003D4534"/>
    <w:rsid w:val="004032E7"/>
    <w:rsid w:val="00416918"/>
    <w:rsid w:val="00423239"/>
    <w:rsid w:val="0042542D"/>
    <w:rsid w:val="0044019D"/>
    <w:rsid w:val="00454680"/>
    <w:rsid w:val="00464226"/>
    <w:rsid w:val="0047521E"/>
    <w:rsid w:val="004A07DF"/>
    <w:rsid w:val="004A43EC"/>
    <w:rsid w:val="004C67C9"/>
    <w:rsid w:val="004F13D4"/>
    <w:rsid w:val="00501B6C"/>
    <w:rsid w:val="00511408"/>
    <w:rsid w:val="00511E0E"/>
    <w:rsid w:val="005363F3"/>
    <w:rsid w:val="00596E83"/>
    <w:rsid w:val="005A26E7"/>
    <w:rsid w:val="005A2ACD"/>
    <w:rsid w:val="005C3ED7"/>
    <w:rsid w:val="005F03FB"/>
    <w:rsid w:val="005F1BDB"/>
    <w:rsid w:val="005F4BD0"/>
    <w:rsid w:val="00605E19"/>
    <w:rsid w:val="006065F8"/>
    <w:rsid w:val="006258E3"/>
    <w:rsid w:val="00630D06"/>
    <w:rsid w:val="00630E66"/>
    <w:rsid w:val="0068453D"/>
    <w:rsid w:val="00693057"/>
    <w:rsid w:val="006A47EE"/>
    <w:rsid w:val="006C7998"/>
    <w:rsid w:val="007001A5"/>
    <w:rsid w:val="007147FF"/>
    <w:rsid w:val="00737119"/>
    <w:rsid w:val="00744DC7"/>
    <w:rsid w:val="00762BD2"/>
    <w:rsid w:val="00766C75"/>
    <w:rsid w:val="007B377A"/>
    <w:rsid w:val="007C15A6"/>
    <w:rsid w:val="007C2878"/>
    <w:rsid w:val="007D201E"/>
    <w:rsid w:val="007D591A"/>
    <w:rsid w:val="007E15AE"/>
    <w:rsid w:val="00810B76"/>
    <w:rsid w:val="008162D3"/>
    <w:rsid w:val="008359FA"/>
    <w:rsid w:val="008419B3"/>
    <w:rsid w:val="0085104A"/>
    <w:rsid w:val="0086668B"/>
    <w:rsid w:val="0087477A"/>
    <w:rsid w:val="00892ED7"/>
    <w:rsid w:val="00897CC7"/>
    <w:rsid w:val="008A27C5"/>
    <w:rsid w:val="008B11C5"/>
    <w:rsid w:val="008D534F"/>
    <w:rsid w:val="008F4E48"/>
    <w:rsid w:val="00901902"/>
    <w:rsid w:val="00947383"/>
    <w:rsid w:val="00950DA1"/>
    <w:rsid w:val="00964EA6"/>
    <w:rsid w:val="00987557"/>
    <w:rsid w:val="00990142"/>
    <w:rsid w:val="009B2AEF"/>
    <w:rsid w:val="009C291B"/>
    <w:rsid w:val="009C421E"/>
    <w:rsid w:val="009C68B4"/>
    <w:rsid w:val="009C7E6C"/>
    <w:rsid w:val="009E349E"/>
    <w:rsid w:val="009E5B04"/>
    <w:rsid w:val="009E782F"/>
    <w:rsid w:val="009F1691"/>
    <w:rsid w:val="00A03803"/>
    <w:rsid w:val="00A12466"/>
    <w:rsid w:val="00A2702F"/>
    <w:rsid w:val="00A317DF"/>
    <w:rsid w:val="00A36F03"/>
    <w:rsid w:val="00A54CD2"/>
    <w:rsid w:val="00A57F63"/>
    <w:rsid w:val="00A607CE"/>
    <w:rsid w:val="00A629DD"/>
    <w:rsid w:val="00A710C8"/>
    <w:rsid w:val="00A728CB"/>
    <w:rsid w:val="00AA3B99"/>
    <w:rsid w:val="00AF5F23"/>
    <w:rsid w:val="00B2656C"/>
    <w:rsid w:val="00B331B3"/>
    <w:rsid w:val="00B41817"/>
    <w:rsid w:val="00B428EF"/>
    <w:rsid w:val="00B571EF"/>
    <w:rsid w:val="00B77AF4"/>
    <w:rsid w:val="00B800CB"/>
    <w:rsid w:val="00B80A73"/>
    <w:rsid w:val="00B92A8C"/>
    <w:rsid w:val="00BC49F6"/>
    <w:rsid w:val="00BF4AC9"/>
    <w:rsid w:val="00C03985"/>
    <w:rsid w:val="00C10A2F"/>
    <w:rsid w:val="00C22F0B"/>
    <w:rsid w:val="00C3357E"/>
    <w:rsid w:val="00C36E7F"/>
    <w:rsid w:val="00C40DD9"/>
    <w:rsid w:val="00C9456B"/>
    <w:rsid w:val="00CA7CC7"/>
    <w:rsid w:val="00CC6B2E"/>
    <w:rsid w:val="00D010E9"/>
    <w:rsid w:val="00D01DF8"/>
    <w:rsid w:val="00D06202"/>
    <w:rsid w:val="00D13DDC"/>
    <w:rsid w:val="00D30FBF"/>
    <w:rsid w:val="00D37431"/>
    <w:rsid w:val="00D728CB"/>
    <w:rsid w:val="00D84D42"/>
    <w:rsid w:val="00D91773"/>
    <w:rsid w:val="00D950B2"/>
    <w:rsid w:val="00DB6803"/>
    <w:rsid w:val="00DC5D98"/>
    <w:rsid w:val="00DE03ED"/>
    <w:rsid w:val="00DE310C"/>
    <w:rsid w:val="00E2652F"/>
    <w:rsid w:val="00E338D7"/>
    <w:rsid w:val="00E55800"/>
    <w:rsid w:val="00E718C0"/>
    <w:rsid w:val="00E71B4A"/>
    <w:rsid w:val="00E723EC"/>
    <w:rsid w:val="00E92433"/>
    <w:rsid w:val="00E961BD"/>
    <w:rsid w:val="00ED6EA3"/>
    <w:rsid w:val="00F22325"/>
    <w:rsid w:val="00F45940"/>
    <w:rsid w:val="00F560D8"/>
    <w:rsid w:val="00F64311"/>
    <w:rsid w:val="00F9452C"/>
    <w:rsid w:val="00FA0965"/>
    <w:rsid w:val="00FC1002"/>
    <w:rsid w:val="00FF4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D5DAC"/>
  <w15:chartTrackingRefBased/>
  <w15:docId w15:val="{59957DCE-6B05-4D9A-8ABB-52748407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541"/>
    <w:pPr>
      <w:spacing w:before="120" w:after="160" w:line="336" w:lineRule="auto"/>
    </w:pPr>
    <w:rPr>
      <w:rFonts w:ascii="DM Sans" w:eastAsia="Calibri" w:hAnsi="DM Sans" w:cs="Times New Roman"/>
      <w:color w:val="0072CE"/>
      <w:sz w:val="22"/>
      <w:szCs w:val="22"/>
    </w:rPr>
  </w:style>
  <w:style w:type="paragraph" w:styleId="Heading2">
    <w:name w:val="heading 2"/>
    <w:basedOn w:val="Normal"/>
    <w:next w:val="Normal"/>
    <w:link w:val="Heading2Char"/>
    <w:uiPriority w:val="9"/>
    <w:unhideWhenUsed/>
    <w:qFormat/>
    <w:rsid w:val="00987557"/>
    <w:pPr>
      <w:keepNext/>
      <w:keepLines/>
      <w:spacing w:before="40" w:after="0"/>
      <w:outlineLvl w:val="1"/>
    </w:pPr>
    <w:rPr>
      <w:rFonts w:asciiTheme="majorHAnsi" w:eastAsiaTheme="majorEastAsia" w:hAnsiTheme="majorHAnsi" w:cstheme="majorBidi"/>
      <w:color w:val="EA3C00" w:themeColor="accent1" w:themeShade="BF"/>
      <w:sz w:val="26"/>
      <w:szCs w:val="26"/>
    </w:rPr>
  </w:style>
  <w:style w:type="paragraph" w:styleId="Heading3">
    <w:name w:val="heading 3"/>
    <w:basedOn w:val="Normal"/>
    <w:next w:val="Normal"/>
    <w:link w:val="Heading3Char"/>
    <w:uiPriority w:val="9"/>
    <w:semiHidden/>
    <w:unhideWhenUsed/>
    <w:qFormat/>
    <w:rsid w:val="00B80A73"/>
    <w:pPr>
      <w:keepNext/>
      <w:keepLines/>
      <w:spacing w:before="40" w:after="0"/>
      <w:outlineLvl w:val="2"/>
    </w:pPr>
    <w:rPr>
      <w:rFonts w:asciiTheme="majorHAnsi" w:eastAsiaTheme="majorEastAsia" w:hAnsiTheme="majorHAnsi" w:cstheme="majorBidi"/>
      <w:color w:val="9B280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DD0"/>
    <w:pPr>
      <w:tabs>
        <w:tab w:val="center" w:pos="4513"/>
        <w:tab w:val="right" w:pos="9026"/>
      </w:tabs>
    </w:pPr>
  </w:style>
  <w:style w:type="character" w:customStyle="1" w:styleId="HeaderChar">
    <w:name w:val="Header Char"/>
    <w:basedOn w:val="DefaultParagraphFont"/>
    <w:link w:val="Header"/>
    <w:uiPriority w:val="99"/>
    <w:rsid w:val="002F6DD0"/>
    <w:rPr>
      <w:rFonts w:eastAsiaTheme="minorEastAsia"/>
    </w:rPr>
  </w:style>
  <w:style w:type="paragraph" w:styleId="Footer">
    <w:name w:val="footer"/>
    <w:basedOn w:val="Normal"/>
    <w:link w:val="FooterChar"/>
    <w:uiPriority w:val="99"/>
    <w:unhideWhenUsed/>
    <w:rsid w:val="002F6DD0"/>
    <w:pPr>
      <w:tabs>
        <w:tab w:val="center" w:pos="4513"/>
        <w:tab w:val="right" w:pos="9026"/>
      </w:tabs>
    </w:pPr>
  </w:style>
  <w:style w:type="character" w:customStyle="1" w:styleId="FooterChar">
    <w:name w:val="Footer Char"/>
    <w:basedOn w:val="DefaultParagraphFont"/>
    <w:link w:val="Footer"/>
    <w:uiPriority w:val="99"/>
    <w:rsid w:val="002F6DD0"/>
    <w:rPr>
      <w:rFonts w:eastAsiaTheme="minorEastAsia"/>
    </w:rPr>
  </w:style>
  <w:style w:type="paragraph" w:styleId="NormalWeb">
    <w:name w:val="Normal (Web)"/>
    <w:basedOn w:val="Normal"/>
    <w:uiPriority w:val="99"/>
    <w:unhideWhenUsed/>
    <w:rsid w:val="009E349E"/>
    <w:pPr>
      <w:spacing w:before="100" w:beforeAutospacing="1" w:after="100" w:afterAutospacing="1"/>
    </w:pPr>
    <w:rPr>
      <w:rFonts w:ascii="Times New Roman" w:eastAsia="Times New Roman" w:hAnsi="Times New Roman"/>
      <w:lang w:eastAsia="en-GB"/>
    </w:rPr>
  </w:style>
  <w:style w:type="paragraph" w:customStyle="1" w:styleId="NoParagraphStyle">
    <w:name w:val="[No Paragraph Style]"/>
    <w:rsid w:val="003C5AAF"/>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766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CPE - Cover Title"/>
    <w:basedOn w:val="Normal"/>
    <w:next w:val="Normal"/>
    <w:link w:val="TitleChar"/>
    <w:uiPriority w:val="10"/>
    <w:qFormat/>
    <w:rsid w:val="00A12466"/>
    <w:pPr>
      <w:spacing w:before="0" w:after="0" w:line="192" w:lineRule="auto"/>
    </w:pPr>
    <w:rPr>
      <w:rFonts w:ascii="Mokoko Medium" w:hAnsi="Mokoko Medium" w:cs="Mokoko Medium"/>
      <w:b/>
      <w:bCs/>
      <w:sz w:val="116"/>
      <w:szCs w:val="116"/>
    </w:rPr>
  </w:style>
  <w:style w:type="character" w:customStyle="1" w:styleId="TitleChar">
    <w:name w:val="Title Char"/>
    <w:aliases w:val="CPE - Cover Title Char"/>
    <w:basedOn w:val="DefaultParagraphFont"/>
    <w:link w:val="Title"/>
    <w:uiPriority w:val="10"/>
    <w:rsid w:val="00A12466"/>
    <w:rPr>
      <w:rFonts w:ascii="Mokoko Medium" w:eastAsia="Calibri" w:hAnsi="Mokoko Medium" w:cs="Mokoko Medium"/>
      <w:b/>
      <w:bCs/>
      <w:color w:val="0F6B61"/>
      <w:sz w:val="116"/>
      <w:szCs w:val="116"/>
    </w:rPr>
  </w:style>
  <w:style w:type="paragraph" w:styleId="NoSpacing">
    <w:name w:val="No Spacing"/>
    <w:link w:val="NoSpacingChar"/>
    <w:uiPriority w:val="1"/>
    <w:qFormat/>
    <w:rsid w:val="005F1BDB"/>
    <w:rPr>
      <w:rFonts w:eastAsiaTheme="minorEastAsia"/>
      <w:sz w:val="22"/>
      <w:szCs w:val="22"/>
      <w:lang w:val="en-US" w:eastAsia="zh-CN"/>
    </w:rPr>
  </w:style>
  <w:style w:type="character" w:customStyle="1" w:styleId="NoSpacingChar">
    <w:name w:val="No Spacing Char"/>
    <w:basedOn w:val="DefaultParagraphFont"/>
    <w:link w:val="NoSpacing"/>
    <w:uiPriority w:val="1"/>
    <w:rsid w:val="005F1BDB"/>
    <w:rPr>
      <w:rFonts w:eastAsiaTheme="minorEastAsia"/>
      <w:sz w:val="22"/>
      <w:szCs w:val="22"/>
      <w:lang w:val="en-US" w:eastAsia="zh-CN"/>
    </w:rPr>
  </w:style>
  <w:style w:type="paragraph" w:styleId="BodyText">
    <w:name w:val="Body Text"/>
    <w:aliases w:val="CPE - Body Text"/>
    <w:basedOn w:val="Normal"/>
    <w:link w:val="BodyTextChar"/>
    <w:uiPriority w:val="99"/>
    <w:rsid w:val="00630E66"/>
    <w:pPr>
      <w:suppressAutoHyphens/>
      <w:autoSpaceDE w:val="0"/>
      <w:autoSpaceDN w:val="0"/>
      <w:adjustRightInd w:val="0"/>
      <w:spacing w:before="0" w:after="170"/>
      <w:textAlignment w:val="center"/>
    </w:pPr>
    <w:rPr>
      <w:rFonts w:eastAsiaTheme="minorHAnsi" w:cs="Azo Sans"/>
    </w:rPr>
  </w:style>
  <w:style w:type="paragraph" w:styleId="Subtitle">
    <w:name w:val="Subtitle"/>
    <w:basedOn w:val="Normal"/>
    <w:next w:val="Normal"/>
    <w:link w:val="SubtitleChar"/>
    <w:uiPriority w:val="11"/>
    <w:qFormat/>
    <w:rsid w:val="00987557"/>
    <w:rPr>
      <w:rFonts w:eastAsiaTheme="minorHAnsi" w:cs="Azo Sans"/>
      <w:b/>
      <w:bCs/>
      <w:color w:val="48D1BA" w:themeColor="background1"/>
      <w:spacing w:val="5"/>
      <w:sz w:val="26"/>
      <w:szCs w:val="26"/>
    </w:rPr>
  </w:style>
  <w:style w:type="character" w:customStyle="1" w:styleId="SubtitleChar">
    <w:name w:val="Subtitle Char"/>
    <w:basedOn w:val="DefaultParagraphFont"/>
    <w:link w:val="Subtitle"/>
    <w:uiPriority w:val="11"/>
    <w:rsid w:val="00987557"/>
    <w:rPr>
      <w:rFonts w:ascii="Azo Sans" w:hAnsi="Azo Sans" w:cs="Azo Sans"/>
      <w:b/>
      <w:bCs/>
      <w:color w:val="48D1BA" w:themeColor="background1"/>
      <w:spacing w:val="5"/>
      <w:sz w:val="26"/>
      <w:szCs w:val="26"/>
    </w:rPr>
  </w:style>
  <w:style w:type="character" w:customStyle="1" w:styleId="BodyTextChar">
    <w:name w:val="Body Text Char"/>
    <w:aliases w:val="CPE - Body Text Char"/>
    <w:basedOn w:val="DefaultParagraphFont"/>
    <w:link w:val="BodyText"/>
    <w:uiPriority w:val="99"/>
    <w:rsid w:val="00630E66"/>
    <w:rPr>
      <w:rFonts w:ascii="DM Sans" w:hAnsi="DM Sans" w:cs="Azo Sans"/>
      <w:color w:val="0F6B61"/>
      <w:sz w:val="22"/>
      <w:szCs w:val="22"/>
    </w:rPr>
  </w:style>
  <w:style w:type="paragraph" w:customStyle="1" w:styleId="CPE-Heading2">
    <w:name w:val="CPE - Heading 2"/>
    <w:basedOn w:val="BodyText"/>
    <w:uiPriority w:val="99"/>
    <w:rsid w:val="00132541"/>
    <w:pPr>
      <w:keepNext/>
      <w:spacing w:before="170"/>
    </w:pPr>
    <w:rPr>
      <w:b/>
      <w:bCs/>
      <w:sz w:val="26"/>
      <w:szCs w:val="26"/>
    </w:rPr>
  </w:style>
  <w:style w:type="paragraph" w:customStyle="1" w:styleId="CPE-Heading1">
    <w:name w:val="CPE - Heading 1"/>
    <w:basedOn w:val="CPE-Heading2"/>
    <w:uiPriority w:val="99"/>
    <w:rsid w:val="00132541"/>
    <w:pPr>
      <w:spacing w:before="454"/>
    </w:pPr>
    <w:rPr>
      <w:sz w:val="32"/>
      <w:szCs w:val="32"/>
    </w:rPr>
  </w:style>
  <w:style w:type="paragraph" w:customStyle="1" w:styleId="CPEList-Bullets">
    <w:name w:val="CPE List - Bullets"/>
    <w:basedOn w:val="ListBullet"/>
    <w:uiPriority w:val="99"/>
    <w:rsid w:val="00737119"/>
    <w:pPr>
      <w:numPr>
        <w:numId w:val="3"/>
      </w:numPr>
    </w:pPr>
  </w:style>
  <w:style w:type="paragraph" w:customStyle="1" w:styleId="Connect-LIst-Numered">
    <w:name w:val="Connect - LIst - Numered"/>
    <w:basedOn w:val="ListNumber"/>
    <w:uiPriority w:val="99"/>
    <w:rsid w:val="00630E66"/>
  </w:style>
  <w:style w:type="character" w:customStyle="1" w:styleId="CPE-Link">
    <w:name w:val="CPE - Link"/>
    <w:uiPriority w:val="99"/>
    <w:rsid w:val="00187526"/>
    <w:rPr>
      <w:b/>
      <w:color w:val="FF6E3B"/>
      <w:u w:val="thick"/>
    </w:rPr>
  </w:style>
  <w:style w:type="character" w:customStyle="1" w:styleId="CPE-Bold">
    <w:name w:val="CPE - Bold"/>
    <w:uiPriority w:val="99"/>
    <w:rsid w:val="00F560D8"/>
    <w:rPr>
      <w:b/>
      <w:bCs/>
    </w:rPr>
  </w:style>
  <w:style w:type="character" w:customStyle="1" w:styleId="Heading2Char">
    <w:name w:val="Heading 2 Char"/>
    <w:basedOn w:val="DefaultParagraphFont"/>
    <w:link w:val="Heading2"/>
    <w:uiPriority w:val="9"/>
    <w:rsid w:val="00987557"/>
    <w:rPr>
      <w:rFonts w:asciiTheme="majorHAnsi" w:eastAsiaTheme="majorEastAsia" w:hAnsiTheme="majorHAnsi" w:cstheme="majorBidi"/>
      <w:color w:val="EA3C00" w:themeColor="accent1" w:themeShade="BF"/>
      <w:sz w:val="26"/>
      <w:szCs w:val="26"/>
    </w:rPr>
  </w:style>
  <w:style w:type="paragraph" w:styleId="ListBullet">
    <w:name w:val="List Bullet"/>
    <w:basedOn w:val="Normal"/>
    <w:uiPriority w:val="99"/>
    <w:semiHidden/>
    <w:unhideWhenUsed/>
    <w:rsid w:val="00454680"/>
    <w:pPr>
      <w:numPr>
        <w:numId w:val="1"/>
      </w:numPr>
      <w:contextualSpacing/>
    </w:pPr>
  </w:style>
  <w:style w:type="paragraph" w:styleId="ListNumber">
    <w:name w:val="List Number"/>
    <w:aliases w:val="CPE - List Number"/>
    <w:basedOn w:val="Normal"/>
    <w:uiPriority w:val="99"/>
    <w:unhideWhenUsed/>
    <w:rsid w:val="00737119"/>
    <w:pPr>
      <w:numPr>
        <w:numId w:val="2"/>
      </w:numPr>
      <w:contextualSpacing/>
    </w:pPr>
  </w:style>
  <w:style w:type="paragraph" w:customStyle="1" w:styleId="CPE-SectionTitle">
    <w:name w:val="CPE - Section Title"/>
    <w:basedOn w:val="Normal"/>
    <w:qFormat/>
    <w:rsid w:val="00132541"/>
    <w:pPr>
      <w:spacing w:before="800" w:after="800" w:line="264" w:lineRule="auto"/>
      <w:contextualSpacing/>
    </w:pPr>
    <w:rPr>
      <w:rFonts w:ascii="Mokoko Medium" w:hAnsi="Mokoko Medium" w:cs="Mokoko Medium"/>
      <w:sz w:val="72"/>
      <w:szCs w:val="72"/>
    </w:rPr>
  </w:style>
  <w:style w:type="paragraph" w:customStyle="1" w:styleId="CPE-SectionTitle-pagebreak">
    <w:name w:val="CPE - Section Title - page break"/>
    <w:basedOn w:val="CPE-SectionTitle"/>
    <w:qFormat/>
    <w:rsid w:val="00187526"/>
    <w:pPr>
      <w:pageBreakBefore/>
    </w:pPr>
  </w:style>
  <w:style w:type="paragraph" w:customStyle="1" w:styleId="CPE-SectionHeading">
    <w:name w:val="CPE - Section Heading"/>
    <w:basedOn w:val="CPE-SectionTitle"/>
    <w:qFormat/>
    <w:rsid w:val="00187526"/>
    <w:pPr>
      <w:spacing w:before="600" w:after="300"/>
    </w:pPr>
    <w:rPr>
      <w:sz w:val="44"/>
      <w:szCs w:val="44"/>
    </w:rPr>
  </w:style>
  <w:style w:type="numbering" w:customStyle="1" w:styleId="CurrentList1">
    <w:name w:val="Current List1"/>
    <w:uiPriority w:val="99"/>
    <w:rsid w:val="00737119"/>
    <w:pPr>
      <w:numPr>
        <w:numId w:val="4"/>
      </w:numPr>
    </w:pPr>
  </w:style>
  <w:style w:type="numbering" w:customStyle="1" w:styleId="CurrentList2">
    <w:name w:val="Current List2"/>
    <w:uiPriority w:val="99"/>
    <w:rsid w:val="00737119"/>
    <w:pPr>
      <w:numPr>
        <w:numId w:val="5"/>
      </w:numPr>
    </w:pPr>
  </w:style>
  <w:style w:type="paragraph" w:styleId="ListParagraph">
    <w:name w:val="List Paragraph"/>
    <w:basedOn w:val="Normal"/>
    <w:uiPriority w:val="34"/>
    <w:qFormat/>
    <w:rsid w:val="00B77AF4"/>
    <w:pPr>
      <w:ind w:left="720"/>
      <w:contextualSpacing/>
    </w:pPr>
  </w:style>
  <w:style w:type="character" w:customStyle="1" w:styleId="Heading3Char">
    <w:name w:val="Heading 3 Char"/>
    <w:basedOn w:val="DefaultParagraphFont"/>
    <w:link w:val="Heading3"/>
    <w:uiPriority w:val="9"/>
    <w:semiHidden/>
    <w:rsid w:val="00B80A73"/>
    <w:rPr>
      <w:rFonts w:asciiTheme="majorHAnsi" w:eastAsiaTheme="majorEastAsia" w:hAnsiTheme="majorHAnsi" w:cstheme="majorBidi"/>
      <w:color w:val="9B2800" w:themeColor="accent1" w:themeShade="7F"/>
    </w:rPr>
  </w:style>
  <w:style w:type="character" w:styleId="Hyperlink">
    <w:name w:val="Hyperlink"/>
    <w:basedOn w:val="DefaultParagraphFont"/>
    <w:uiPriority w:val="99"/>
    <w:unhideWhenUsed/>
    <w:rsid w:val="00D950B2"/>
    <w:rPr>
      <w:color w:val="FF6D3A" w:themeColor="hyperlink"/>
      <w:u w:val="single"/>
    </w:rPr>
  </w:style>
  <w:style w:type="character" w:styleId="UnresolvedMention">
    <w:name w:val="Unresolved Mention"/>
    <w:basedOn w:val="DefaultParagraphFont"/>
    <w:uiPriority w:val="99"/>
    <w:semiHidden/>
    <w:unhideWhenUsed/>
    <w:rsid w:val="00D950B2"/>
    <w:rPr>
      <w:color w:val="605E5C"/>
      <w:shd w:val="clear" w:color="auto" w:fill="E1DFDD"/>
    </w:rPr>
  </w:style>
  <w:style w:type="table" w:styleId="GridTable5Dark-Accent5">
    <w:name w:val="Grid Table 5 Dark Accent 5"/>
    <w:basedOn w:val="TableNormal"/>
    <w:uiPriority w:val="50"/>
    <w:rsid w:val="00511E0E"/>
    <w:tblPr>
      <w:tblStyleRowBandSize w:val="1"/>
      <w:tblStyleColBandSize w:val="1"/>
      <w:tblBorders>
        <w:top w:val="single" w:sz="4" w:space="0" w:color="48D1BA" w:themeColor="background1"/>
        <w:left w:val="single" w:sz="4" w:space="0" w:color="48D1BA" w:themeColor="background1"/>
        <w:bottom w:val="single" w:sz="4" w:space="0" w:color="48D1BA" w:themeColor="background1"/>
        <w:right w:val="single" w:sz="4" w:space="0" w:color="48D1BA" w:themeColor="background1"/>
        <w:insideH w:val="single" w:sz="4" w:space="0" w:color="48D1BA" w:themeColor="background1"/>
        <w:insideV w:val="single" w:sz="4" w:space="0" w:color="48D1BA" w:themeColor="background1"/>
      </w:tblBorders>
    </w:tblPr>
    <w:tcPr>
      <w:shd w:val="clear" w:color="auto" w:fill="FFFFFF" w:themeFill="accent5" w:themeFillTint="33"/>
    </w:tcPr>
    <w:tblStylePr w:type="firstRow">
      <w:rPr>
        <w:b/>
        <w:bCs/>
        <w:color w:val="48D1BA" w:themeColor="background1"/>
      </w:rPr>
      <w:tblPr/>
      <w:tcPr>
        <w:tcBorders>
          <w:top w:val="single" w:sz="4" w:space="0" w:color="48D1BA" w:themeColor="background1"/>
          <w:left w:val="single" w:sz="4" w:space="0" w:color="48D1BA" w:themeColor="background1"/>
          <w:right w:val="single" w:sz="4" w:space="0" w:color="48D1BA" w:themeColor="background1"/>
          <w:insideH w:val="nil"/>
          <w:insideV w:val="nil"/>
        </w:tcBorders>
        <w:shd w:val="clear" w:color="auto" w:fill="FFFFFF" w:themeFill="accent5"/>
      </w:tcPr>
    </w:tblStylePr>
    <w:tblStylePr w:type="lastRow">
      <w:rPr>
        <w:b/>
        <w:bCs/>
        <w:color w:val="48D1BA" w:themeColor="background1"/>
      </w:rPr>
      <w:tblPr/>
      <w:tcPr>
        <w:tcBorders>
          <w:left w:val="single" w:sz="4" w:space="0" w:color="48D1BA" w:themeColor="background1"/>
          <w:bottom w:val="single" w:sz="4" w:space="0" w:color="48D1BA" w:themeColor="background1"/>
          <w:right w:val="single" w:sz="4" w:space="0" w:color="48D1BA" w:themeColor="background1"/>
          <w:insideH w:val="nil"/>
          <w:insideV w:val="nil"/>
        </w:tcBorders>
        <w:shd w:val="clear" w:color="auto" w:fill="FFFFFF" w:themeFill="accent5"/>
      </w:tcPr>
    </w:tblStylePr>
    <w:tblStylePr w:type="firstCol">
      <w:rPr>
        <w:b/>
        <w:bCs/>
        <w:color w:val="48D1BA" w:themeColor="background1"/>
      </w:rPr>
      <w:tblPr/>
      <w:tcPr>
        <w:tcBorders>
          <w:top w:val="single" w:sz="4" w:space="0" w:color="48D1BA" w:themeColor="background1"/>
          <w:left w:val="single" w:sz="4" w:space="0" w:color="48D1BA" w:themeColor="background1"/>
          <w:bottom w:val="single" w:sz="4" w:space="0" w:color="48D1BA" w:themeColor="background1"/>
          <w:insideV w:val="nil"/>
        </w:tcBorders>
        <w:shd w:val="clear" w:color="auto" w:fill="FFFFFF" w:themeFill="accent5"/>
      </w:tcPr>
    </w:tblStylePr>
    <w:tblStylePr w:type="lastCol">
      <w:rPr>
        <w:b/>
        <w:bCs/>
        <w:color w:val="48D1BA" w:themeColor="background1"/>
      </w:rPr>
      <w:tblPr/>
      <w:tcPr>
        <w:tcBorders>
          <w:top w:val="single" w:sz="4" w:space="0" w:color="48D1BA" w:themeColor="background1"/>
          <w:bottom w:val="single" w:sz="4" w:space="0" w:color="48D1BA" w:themeColor="background1"/>
          <w:right w:val="single" w:sz="4" w:space="0" w:color="48D1BA"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character" w:styleId="FollowedHyperlink">
    <w:name w:val="FollowedHyperlink"/>
    <w:basedOn w:val="DefaultParagraphFont"/>
    <w:uiPriority w:val="99"/>
    <w:semiHidden/>
    <w:unhideWhenUsed/>
    <w:rsid w:val="00A710C8"/>
    <w:rPr>
      <w:color w:val="CB00BA" w:themeColor="followedHyperlink"/>
      <w:u w:val="single"/>
    </w:rPr>
  </w:style>
  <w:style w:type="table" w:styleId="GridTable3-Accent5">
    <w:name w:val="Grid Table 3 Accent 5"/>
    <w:basedOn w:val="TableNormal"/>
    <w:uiPriority w:val="48"/>
    <w:rsid w:val="00464226"/>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48D1BA" w:themeFill="background1"/>
      </w:tcPr>
    </w:tblStylePr>
    <w:tblStylePr w:type="lastRow">
      <w:rPr>
        <w:b/>
        <w:bCs/>
      </w:rPr>
      <w:tblPr/>
      <w:tcPr>
        <w:tcBorders>
          <w:left w:val="nil"/>
          <w:bottom w:val="nil"/>
          <w:right w:val="nil"/>
          <w:insideH w:val="nil"/>
          <w:insideV w:val="nil"/>
        </w:tcBorders>
        <w:shd w:val="clear" w:color="auto" w:fill="48D1BA" w:themeFill="background1"/>
      </w:tcPr>
    </w:tblStylePr>
    <w:tblStylePr w:type="firstCol">
      <w:pPr>
        <w:jc w:val="right"/>
      </w:pPr>
      <w:rPr>
        <w:i/>
        <w:iCs/>
      </w:rPr>
      <w:tblPr/>
      <w:tcPr>
        <w:tcBorders>
          <w:top w:val="nil"/>
          <w:left w:val="nil"/>
          <w:bottom w:val="nil"/>
          <w:insideH w:val="nil"/>
          <w:insideV w:val="nil"/>
        </w:tcBorders>
        <w:shd w:val="clear" w:color="auto" w:fill="48D1BA" w:themeFill="background1"/>
      </w:tcPr>
    </w:tblStylePr>
    <w:tblStylePr w:type="lastCol">
      <w:rPr>
        <w:i/>
        <w:iCs/>
      </w:rPr>
      <w:tblPr/>
      <w:tcPr>
        <w:tcBorders>
          <w:top w:val="nil"/>
          <w:bottom w:val="nil"/>
          <w:right w:val="nil"/>
          <w:insideH w:val="nil"/>
          <w:insideV w:val="nil"/>
        </w:tcBorders>
        <w:shd w:val="clear" w:color="auto" w:fill="48D1BA"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ListTable7Colourful">
    <w:name w:val="List Table 7 Colorful"/>
    <w:basedOn w:val="TableNormal"/>
    <w:uiPriority w:val="52"/>
    <w:rsid w:val="00464226"/>
    <w:rPr>
      <w:color w:val="0072CE"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text1"/>
        </w:tcBorders>
        <w:shd w:val="clear" w:color="auto" w:fill="48D1BA" w:themeFill="background1"/>
      </w:tcPr>
    </w:tblStylePr>
    <w:tblStylePr w:type="lastRow">
      <w:rPr>
        <w:rFonts w:asciiTheme="majorHAnsi" w:eastAsiaTheme="majorEastAsia" w:hAnsiTheme="majorHAnsi" w:cstheme="majorBidi"/>
        <w:i/>
        <w:iCs/>
        <w:sz w:val="26"/>
      </w:rPr>
      <w:tblPr/>
      <w:tcPr>
        <w:tcBorders>
          <w:top w:val="single" w:sz="4" w:space="0" w:color="0072CE" w:themeColor="text1"/>
        </w:tcBorders>
        <w:shd w:val="clear" w:color="auto" w:fill="48D1B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text1"/>
        </w:tcBorders>
        <w:shd w:val="clear" w:color="auto" w:fill="48D1BA" w:themeFill="background1"/>
      </w:tcPr>
    </w:tblStylePr>
    <w:tblStylePr w:type="lastCol">
      <w:rPr>
        <w:rFonts w:asciiTheme="majorHAnsi" w:eastAsiaTheme="majorEastAsia" w:hAnsiTheme="majorHAnsi" w:cstheme="majorBidi"/>
        <w:i/>
        <w:iCs/>
        <w:sz w:val="26"/>
      </w:rPr>
      <w:tblPr/>
      <w:tcPr>
        <w:tcBorders>
          <w:left w:val="single" w:sz="4" w:space="0" w:color="0072CE" w:themeColor="text1"/>
        </w:tcBorders>
        <w:shd w:val="clear" w:color="auto" w:fill="48D1BA" w:themeFill="background1"/>
      </w:tcPr>
    </w:tblStylePr>
    <w:tblStylePr w:type="band1Vert">
      <w:tblPr/>
      <w:tcPr>
        <w:shd w:val="clear" w:color="auto" w:fill="C2E3FF" w:themeFill="text1" w:themeFillTint="33"/>
      </w:tcPr>
    </w:tblStylePr>
    <w:tblStylePr w:type="band1Horz">
      <w:tblPr/>
      <w:tcPr>
        <w:shd w:val="clear" w:color="auto" w:fill="C2E3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464226"/>
    <w:tblPr>
      <w:tblStyleRowBandSize w:val="1"/>
      <w:tblStyleColBandSize w:val="1"/>
    </w:tblPr>
    <w:tblStylePr w:type="firstRow">
      <w:rPr>
        <w:b/>
        <w:bCs/>
      </w:rPr>
      <w:tblPr/>
      <w:tcPr>
        <w:tcBorders>
          <w:bottom w:val="single" w:sz="4" w:space="0" w:color="48ADFF" w:themeColor="accent4" w:themeTint="99"/>
        </w:tcBorders>
      </w:tcPr>
    </w:tblStylePr>
    <w:tblStylePr w:type="lastRow">
      <w:rPr>
        <w:b/>
        <w:bCs/>
      </w:rPr>
      <w:tblPr/>
      <w:tcPr>
        <w:tcBorders>
          <w:top w:val="single" w:sz="4" w:space="0" w:color="48ADFF" w:themeColor="accent4" w:themeTint="99"/>
        </w:tcBorders>
      </w:tcPr>
    </w:tblStylePr>
    <w:tblStylePr w:type="firstCol">
      <w:rPr>
        <w:b/>
        <w:bCs/>
      </w:rPr>
    </w:tblStylePr>
    <w:tblStylePr w:type="lastCol">
      <w:rPr>
        <w:b/>
        <w:bCs/>
      </w:rPr>
    </w:tblStylePr>
    <w:tblStylePr w:type="band1Vert">
      <w:tblPr/>
      <w:tcPr>
        <w:shd w:val="clear" w:color="auto" w:fill="C2E3FF" w:themeFill="accent4" w:themeFillTint="33"/>
      </w:tcPr>
    </w:tblStylePr>
    <w:tblStylePr w:type="band1Horz">
      <w:tblPr/>
      <w:tcPr>
        <w:shd w:val="clear" w:color="auto" w:fill="C2E3FF" w:themeFill="accent4" w:themeFillTint="33"/>
      </w:tcPr>
    </w:tblStylePr>
  </w:style>
  <w:style w:type="table" w:styleId="PlainTable2">
    <w:name w:val="Plain Table 2"/>
    <w:basedOn w:val="TableNormal"/>
    <w:uiPriority w:val="42"/>
    <w:rsid w:val="00C36E7F"/>
    <w:tblPr>
      <w:tblStyleRowBandSize w:val="1"/>
      <w:tblStyleColBandSize w:val="1"/>
      <w:tblBorders>
        <w:top w:val="single" w:sz="4" w:space="0" w:color="66BAFF" w:themeColor="text1" w:themeTint="80"/>
        <w:bottom w:val="single" w:sz="4" w:space="0" w:color="66BAFF" w:themeColor="text1" w:themeTint="80"/>
      </w:tblBorders>
    </w:tblPr>
    <w:tblStylePr w:type="firstRow">
      <w:rPr>
        <w:b/>
        <w:bCs/>
      </w:rPr>
      <w:tblPr/>
      <w:tcPr>
        <w:tcBorders>
          <w:bottom w:val="single" w:sz="4" w:space="0" w:color="66BAFF" w:themeColor="text1" w:themeTint="80"/>
        </w:tcBorders>
      </w:tcPr>
    </w:tblStylePr>
    <w:tblStylePr w:type="lastRow">
      <w:rPr>
        <w:b/>
        <w:bCs/>
      </w:rPr>
      <w:tblPr/>
      <w:tcPr>
        <w:tcBorders>
          <w:top w:val="single" w:sz="4" w:space="0" w:color="66BAFF" w:themeColor="text1" w:themeTint="80"/>
        </w:tcBorders>
      </w:tcPr>
    </w:tblStylePr>
    <w:tblStylePr w:type="firstCol">
      <w:rPr>
        <w:b/>
        <w:bCs/>
      </w:rPr>
    </w:tblStylePr>
    <w:tblStylePr w:type="lastCol">
      <w:rPr>
        <w:b/>
        <w:bCs/>
      </w:rPr>
    </w:tblStylePr>
    <w:tblStylePr w:type="band1Vert">
      <w:tblPr/>
      <w:tcPr>
        <w:tcBorders>
          <w:left w:val="single" w:sz="4" w:space="0" w:color="66BAFF" w:themeColor="text1" w:themeTint="80"/>
          <w:right w:val="single" w:sz="4" w:space="0" w:color="66BAFF" w:themeColor="text1" w:themeTint="80"/>
        </w:tcBorders>
      </w:tcPr>
    </w:tblStylePr>
    <w:tblStylePr w:type="band2Vert">
      <w:tblPr/>
      <w:tcPr>
        <w:tcBorders>
          <w:left w:val="single" w:sz="4" w:space="0" w:color="66BAFF" w:themeColor="text1" w:themeTint="80"/>
          <w:right w:val="single" w:sz="4" w:space="0" w:color="66BAFF" w:themeColor="text1" w:themeTint="80"/>
        </w:tcBorders>
      </w:tcPr>
    </w:tblStylePr>
    <w:tblStylePr w:type="band1Horz">
      <w:tblPr/>
      <w:tcPr>
        <w:tcBorders>
          <w:top w:val="single" w:sz="4" w:space="0" w:color="66BAFF" w:themeColor="text1" w:themeTint="80"/>
          <w:bottom w:val="single" w:sz="4" w:space="0" w:color="66BAFF" w:themeColor="text1" w:themeTint="80"/>
        </w:tcBorders>
      </w:tcPr>
    </w:tblStylePr>
  </w:style>
  <w:style w:type="table" w:styleId="TableGridLight">
    <w:name w:val="Grid Table Light"/>
    <w:basedOn w:val="TableNormal"/>
    <w:uiPriority w:val="40"/>
    <w:rsid w:val="00C36E7F"/>
    <w:tblPr>
      <w:tblBorders>
        <w:top w:val="single" w:sz="4" w:space="0" w:color="2AA892" w:themeColor="background1" w:themeShade="BF"/>
        <w:left w:val="single" w:sz="4" w:space="0" w:color="2AA892" w:themeColor="background1" w:themeShade="BF"/>
        <w:bottom w:val="single" w:sz="4" w:space="0" w:color="2AA892" w:themeColor="background1" w:themeShade="BF"/>
        <w:right w:val="single" w:sz="4" w:space="0" w:color="2AA892" w:themeColor="background1" w:themeShade="BF"/>
        <w:insideH w:val="single" w:sz="4" w:space="0" w:color="2AA892" w:themeColor="background1" w:themeShade="BF"/>
        <w:insideV w:val="single" w:sz="4" w:space="0" w:color="2AA892"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91094">
      <w:bodyDiv w:val="1"/>
      <w:marLeft w:val="0"/>
      <w:marRight w:val="0"/>
      <w:marTop w:val="0"/>
      <w:marBottom w:val="0"/>
      <w:divBdr>
        <w:top w:val="none" w:sz="0" w:space="0" w:color="auto"/>
        <w:left w:val="none" w:sz="0" w:space="0" w:color="auto"/>
        <w:bottom w:val="none" w:sz="0" w:space="0" w:color="auto"/>
        <w:right w:val="none" w:sz="0" w:space="0" w:color="auto"/>
      </w:divBdr>
    </w:div>
    <w:div w:id="59711788">
      <w:bodyDiv w:val="1"/>
      <w:marLeft w:val="0"/>
      <w:marRight w:val="0"/>
      <w:marTop w:val="0"/>
      <w:marBottom w:val="0"/>
      <w:divBdr>
        <w:top w:val="none" w:sz="0" w:space="0" w:color="auto"/>
        <w:left w:val="none" w:sz="0" w:space="0" w:color="auto"/>
        <w:bottom w:val="none" w:sz="0" w:space="0" w:color="auto"/>
        <w:right w:val="none" w:sz="0" w:space="0" w:color="auto"/>
      </w:divBdr>
    </w:div>
    <w:div w:id="69929456">
      <w:bodyDiv w:val="1"/>
      <w:marLeft w:val="0"/>
      <w:marRight w:val="0"/>
      <w:marTop w:val="0"/>
      <w:marBottom w:val="0"/>
      <w:divBdr>
        <w:top w:val="none" w:sz="0" w:space="0" w:color="auto"/>
        <w:left w:val="none" w:sz="0" w:space="0" w:color="auto"/>
        <w:bottom w:val="none" w:sz="0" w:space="0" w:color="auto"/>
        <w:right w:val="none" w:sz="0" w:space="0" w:color="auto"/>
      </w:divBdr>
    </w:div>
    <w:div w:id="72746044">
      <w:bodyDiv w:val="1"/>
      <w:marLeft w:val="0"/>
      <w:marRight w:val="0"/>
      <w:marTop w:val="0"/>
      <w:marBottom w:val="0"/>
      <w:divBdr>
        <w:top w:val="none" w:sz="0" w:space="0" w:color="auto"/>
        <w:left w:val="none" w:sz="0" w:space="0" w:color="auto"/>
        <w:bottom w:val="none" w:sz="0" w:space="0" w:color="auto"/>
        <w:right w:val="none" w:sz="0" w:space="0" w:color="auto"/>
      </w:divBdr>
      <w:divsChild>
        <w:div w:id="1792433470">
          <w:marLeft w:val="0"/>
          <w:marRight w:val="0"/>
          <w:marTop w:val="240"/>
          <w:marBottom w:val="240"/>
          <w:divBdr>
            <w:top w:val="none" w:sz="0" w:space="0" w:color="auto"/>
            <w:left w:val="none" w:sz="0" w:space="0" w:color="auto"/>
            <w:bottom w:val="none" w:sz="0" w:space="0" w:color="auto"/>
            <w:right w:val="none" w:sz="0" w:space="0" w:color="auto"/>
          </w:divBdr>
        </w:div>
        <w:div w:id="669605836">
          <w:marLeft w:val="0"/>
          <w:marRight w:val="0"/>
          <w:marTop w:val="0"/>
          <w:marBottom w:val="0"/>
          <w:divBdr>
            <w:top w:val="none" w:sz="0" w:space="0" w:color="auto"/>
            <w:left w:val="none" w:sz="0" w:space="0" w:color="auto"/>
            <w:bottom w:val="none" w:sz="0" w:space="0" w:color="auto"/>
            <w:right w:val="none" w:sz="0" w:space="0" w:color="auto"/>
          </w:divBdr>
        </w:div>
        <w:div w:id="834807111">
          <w:marLeft w:val="0"/>
          <w:marRight w:val="0"/>
          <w:marTop w:val="0"/>
          <w:marBottom w:val="160"/>
          <w:divBdr>
            <w:top w:val="none" w:sz="0" w:space="0" w:color="auto"/>
            <w:left w:val="none" w:sz="0" w:space="0" w:color="auto"/>
            <w:bottom w:val="none" w:sz="0" w:space="0" w:color="auto"/>
            <w:right w:val="none" w:sz="0" w:space="0" w:color="auto"/>
          </w:divBdr>
        </w:div>
        <w:div w:id="485705278">
          <w:marLeft w:val="0"/>
          <w:marRight w:val="0"/>
          <w:marTop w:val="0"/>
          <w:marBottom w:val="160"/>
          <w:divBdr>
            <w:top w:val="none" w:sz="0" w:space="0" w:color="auto"/>
            <w:left w:val="none" w:sz="0" w:space="0" w:color="auto"/>
            <w:bottom w:val="none" w:sz="0" w:space="0" w:color="auto"/>
            <w:right w:val="none" w:sz="0" w:space="0" w:color="auto"/>
          </w:divBdr>
        </w:div>
        <w:div w:id="1280646538">
          <w:marLeft w:val="0"/>
          <w:marRight w:val="0"/>
          <w:marTop w:val="0"/>
          <w:marBottom w:val="160"/>
          <w:divBdr>
            <w:top w:val="none" w:sz="0" w:space="0" w:color="auto"/>
            <w:left w:val="none" w:sz="0" w:space="0" w:color="auto"/>
            <w:bottom w:val="none" w:sz="0" w:space="0" w:color="auto"/>
            <w:right w:val="none" w:sz="0" w:space="0" w:color="auto"/>
          </w:divBdr>
        </w:div>
        <w:div w:id="1369839299">
          <w:marLeft w:val="0"/>
          <w:marRight w:val="0"/>
          <w:marTop w:val="0"/>
          <w:marBottom w:val="160"/>
          <w:divBdr>
            <w:top w:val="none" w:sz="0" w:space="0" w:color="auto"/>
            <w:left w:val="none" w:sz="0" w:space="0" w:color="auto"/>
            <w:bottom w:val="none" w:sz="0" w:space="0" w:color="auto"/>
            <w:right w:val="none" w:sz="0" w:space="0" w:color="auto"/>
          </w:divBdr>
        </w:div>
        <w:div w:id="1365061367">
          <w:marLeft w:val="0"/>
          <w:marRight w:val="0"/>
          <w:marTop w:val="0"/>
          <w:marBottom w:val="160"/>
          <w:divBdr>
            <w:top w:val="none" w:sz="0" w:space="0" w:color="auto"/>
            <w:left w:val="none" w:sz="0" w:space="0" w:color="auto"/>
            <w:bottom w:val="none" w:sz="0" w:space="0" w:color="auto"/>
            <w:right w:val="none" w:sz="0" w:space="0" w:color="auto"/>
          </w:divBdr>
        </w:div>
        <w:div w:id="1352802312">
          <w:marLeft w:val="0"/>
          <w:marRight w:val="0"/>
          <w:marTop w:val="0"/>
          <w:marBottom w:val="0"/>
          <w:divBdr>
            <w:top w:val="none" w:sz="0" w:space="0" w:color="auto"/>
            <w:left w:val="none" w:sz="0" w:space="0" w:color="auto"/>
            <w:bottom w:val="none" w:sz="0" w:space="0" w:color="auto"/>
            <w:right w:val="none" w:sz="0" w:space="0" w:color="auto"/>
          </w:divBdr>
        </w:div>
        <w:div w:id="1873376890">
          <w:marLeft w:val="0"/>
          <w:marRight w:val="0"/>
          <w:marTop w:val="0"/>
          <w:marBottom w:val="160"/>
          <w:divBdr>
            <w:top w:val="none" w:sz="0" w:space="0" w:color="auto"/>
            <w:left w:val="none" w:sz="0" w:space="0" w:color="auto"/>
            <w:bottom w:val="none" w:sz="0" w:space="0" w:color="auto"/>
            <w:right w:val="none" w:sz="0" w:space="0" w:color="auto"/>
          </w:divBdr>
        </w:div>
        <w:div w:id="1059986254">
          <w:marLeft w:val="0"/>
          <w:marRight w:val="0"/>
          <w:marTop w:val="0"/>
          <w:marBottom w:val="160"/>
          <w:divBdr>
            <w:top w:val="none" w:sz="0" w:space="0" w:color="auto"/>
            <w:left w:val="none" w:sz="0" w:space="0" w:color="auto"/>
            <w:bottom w:val="none" w:sz="0" w:space="0" w:color="auto"/>
            <w:right w:val="none" w:sz="0" w:space="0" w:color="auto"/>
          </w:divBdr>
        </w:div>
        <w:div w:id="26104017">
          <w:marLeft w:val="0"/>
          <w:marRight w:val="0"/>
          <w:marTop w:val="0"/>
          <w:marBottom w:val="160"/>
          <w:divBdr>
            <w:top w:val="none" w:sz="0" w:space="0" w:color="auto"/>
            <w:left w:val="none" w:sz="0" w:space="0" w:color="auto"/>
            <w:bottom w:val="none" w:sz="0" w:space="0" w:color="auto"/>
            <w:right w:val="none" w:sz="0" w:space="0" w:color="auto"/>
          </w:divBdr>
        </w:div>
        <w:div w:id="24645575">
          <w:marLeft w:val="0"/>
          <w:marRight w:val="0"/>
          <w:marTop w:val="0"/>
          <w:marBottom w:val="0"/>
          <w:divBdr>
            <w:top w:val="none" w:sz="0" w:space="0" w:color="auto"/>
            <w:left w:val="none" w:sz="0" w:space="0" w:color="auto"/>
            <w:bottom w:val="none" w:sz="0" w:space="0" w:color="auto"/>
            <w:right w:val="none" w:sz="0" w:space="0" w:color="auto"/>
          </w:divBdr>
        </w:div>
        <w:div w:id="1212422222">
          <w:marLeft w:val="0"/>
          <w:marRight w:val="0"/>
          <w:marTop w:val="0"/>
          <w:marBottom w:val="160"/>
          <w:divBdr>
            <w:top w:val="none" w:sz="0" w:space="0" w:color="auto"/>
            <w:left w:val="none" w:sz="0" w:space="0" w:color="auto"/>
            <w:bottom w:val="none" w:sz="0" w:space="0" w:color="auto"/>
            <w:right w:val="none" w:sz="0" w:space="0" w:color="auto"/>
          </w:divBdr>
        </w:div>
        <w:div w:id="88041865">
          <w:marLeft w:val="0"/>
          <w:marRight w:val="0"/>
          <w:marTop w:val="0"/>
          <w:marBottom w:val="160"/>
          <w:divBdr>
            <w:top w:val="none" w:sz="0" w:space="0" w:color="auto"/>
            <w:left w:val="none" w:sz="0" w:space="0" w:color="auto"/>
            <w:bottom w:val="none" w:sz="0" w:space="0" w:color="auto"/>
            <w:right w:val="none" w:sz="0" w:space="0" w:color="auto"/>
          </w:divBdr>
        </w:div>
        <w:div w:id="1106656607">
          <w:marLeft w:val="0"/>
          <w:marRight w:val="0"/>
          <w:marTop w:val="0"/>
          <w:marBottom w:val="160"/>
          <w:divBdr>
            <w:top w:val="none" w:sz="0" w:space="0" w:color="auto"/>
            <w:left w:val="none" w:sz="0" w:space="0" w:color="auto"/>
            <w:bottom w:val="none" w:sz="0" w:space="0" w:color="auto"/>
            <w:right w:val="none" w:sz="0" w:space="0" w:color="auto"/>
          </w:divBdr>
        </w:div>
        <w:div w:id="2113936003">
          <w:marLeft w:val="0"/>
          <w:marRight w:val="0"/>
          <w:marTop w:val="0"/>
          <w:marBottom w:val="160"/>
          <w:divBdr>
            <w:top w:val="none" w:sz="0" w:space="0" w:color="auto"/>
            <w:left w:val="none" w:sz="0" w:space="0" w:color="auto"/>
            <w:bottom w:val="none" w:sz="0" w:space="0" w:color="auto"/>
            <w:right w:val="none" w:sz="0" w:space="0" w:color="auto"/>
          </w:divBdr>
        </w:div>
        <w:div w:id="882597361">
          <w:marLeft w:val="0"/>
          <w:marRight w:val="0"/>
          <w:marTop w:val="0"/>
          <w:marBottom w:val="0"/>
          <w:divBdr>
            <w:top w:val="none" w:sz="0" w:space="0" w:color="auto"/>
            <w:left w:val="none" w:sz="0" w:space="0" w:color="auto"/>
            <w:bottom w:val="none" w:sz="0" w:space="0" w:color="auto"/>
            <w:right w:val="none" w:sz="0" w:space="0" w:color="auto"/>
          </w:divBdr>
        </w:div>
        <w:div w:id="2092071565">
          <w:marLeft w:val="0"/>
          <w:marRight w:val="0"/>
          <w:marTop w:val="0"/>
          <w:marBottom w:val="160"/>
          <w:divBdr>
            <w:top w:val="none" w:sz="0" w:space="0" w:color="auto"/>
            <w:left w:val="none" w:sz="0" w:space="0" w:color="auto"/>
            <w:bottom w:val="none" w:sz="0" w:space="0" w:color="auto"/>
            <w:right w:val="none" w:sz="0" w:space="0" w:color="auto"/>
          </w:divBdr>
        </w:div>
        <w:div w:id="217401592">
          <w:marLeft w:val="0"/>
          <w:marRight w:val="0"/>
          <w:marTop w:val="0"/>
          <w:marBottom w:val="160"/>
          <w:divBdr>
            <w:top w:val="none" w:sz="0" w:space="0" w:color="auto"/>
            <w:left w:val="none" w:sz="0" w:space="0" w:color="auto"/>
            <w:bottom w:val="none" w:sz="0" w:space="0" w:color="auto"/>
            <w:right w:val="none" w:sz="0" w:space="0" w:color="auto"/>
          </w:divBdr>
        </w:div>
        <w:div w:id="1871448914">
          <w:marLeft w:val="0"/>
          <w:marRight w:val="0"/>
          <w:marTop w:val="0"/>
          <w:marBottom w:val="160"/>
          <w:divBdr>
            <w:top w:val="none" w:sz="0" w:space="0" w:color="auto"/>
            <w:left w:val="none" w:sz="0" w:space="0" w:color="auto"/>
            <w:bottom w:val="none" w:sz="0" w:space="0" w:color="auto"/>
            <w:right w:val="none" w:sz="0" w:space="0" w:color="auto"/>
          </w:divBdr>
        </w:div>
        <w:div w:id="1483618453">
          <w:marLeft w:val="0"/>
          <w:marRight w:val="0"/>
          <w:marTop w:val="0"/>
          <w:marBottom w:val="160"/>
          <w:divBdr>
            <w:top w:val="none" w:sz="0" w:space="0" w:color="auto"/>
            <w:left w:val="none" w:sz="0" w:space="0" w:color="auto"/>
            <w:bottom w:val="none" w:sz="0" w:space="0" w:color="auto"/>
            <w:right w:val="none" w:sz="0" w:space="0" w:color="auto"/>
          </w:divBdr>
        </w:div>
        <w:div w:id="1274552360">
          <w:marLeft w:val="0"/>
          <w:marRight w:val="0"/>
          <w:marTop w:val="0"/>
          <w:marBottom w:val="0"/>
          <w:divBdr>
            <w:top w:val="none" w:sz="0" w:space="0" w:color="auto"/>
            <w:left w:val="none" w:sz="0" w:space="0" w:color="auto"/>
            <w:bottom w:val="none" w:sz="0" w:space="0" w:color="auto"/>
            <w:right w:val="none" w:sz="0" w:space="0" w:color="auto"/>
          </w:divBdr>
        </w:div>
        <w:div w:id="825976291">
          <w:marLeft w:val="0"/>
          <w:marRight w:val="0"/>
          <w:marTop w:val="0"/>
          <w:marBottom w:val="160"/>
          <w:divBdr>
            <w:top w:val="none" w:sz="0" w:space="0" w:color="auto"/>
            <w:left w:val="none" w:sz="0" w:space="0" w:color="auto"/>
            <w:bottom w:val="none" w:sz="0" w:space="0" w:color="auto"/>
            <w:right w:val="none" w:sz="0" w:space="0" w:color="auto"/>
          </w:divBdr>
        </w:div>
        <w:div w:id="1552234012">
          <w:marLeft w:val="0"/>
          <w:marRight w:val="0"/>
          <w:marTop w:val="0"/>
          <w:marBottom w:val="160"/>
          <w:divBdr>
            <w:top w:val="none" w:sz="0" w:space="0" w:color="auto"/>
            <w:left w:val="none" w:sz="0" w:space="0" w:color="auto"/>
            <w:bottom w:val="none" w:sz="0" w:space="0" w:color="auto"/>
            <w:right w:val="none" w:sz="0" w:space="0" w:color="auto"/>
          </w:divBdr>
        </w:div>
        <w:div w:id="1616401531">
          <w:marLeft w:val="0"/>
          <w:marRight w:val="0"/>
          <w:marTop w:val="0"/>
          <w:marBottom w:val="0"/>
          <w:divBdr>
            <w:top w:val="none" w:sz="0" w:space="0" w:color="auto"/>
            <w:left w:val="none" w:sz="0" w:space="0" w:color="auto"/>
            <w:bottom w:val="none" w:sz="0" w:space="0" w:color="auto"/>
            <w:right w:val="none" w:sz="0" w:space="0" w:color="auto"/>
          </w:divBdr>
        </w:div>
        <w:div w:id="484277268">
          <w:marLeft w:val="0"/>
          <w:marRight w:val="0"/>
          <w:marTop w:val="0"/>
          <w:marBottom w:val="0"/>
          <w:divBdr>
            <w:top w:val="none" w:sz="0" w:space="0" w:color="auto"/>
            <w:left w:val="none" w:sz="0" w:space="0" w:color="auto"/>
            <w:bottom w:val="none" w:sz="0" w:space="0" w:color="auto"/>
            <w:right w:val="none" w:sz="0" w:space="0" w:color="auto"/>
          </w:divBdr>
        </w:div>
        <w:div w:id="842234666">
          <w:marLeft w:val="0"/>
          <w:marRight w:val="0"/>
          <w:marTop w:val="0"/>
          <w:marBottom w:val="0"/>
          <w:divBdr>
            <w:top w:val="none" w:sz="0" w:space="0" w:color="auto"/>
            <w:left w:val="none" w:sz="0" w:space="0" w:color="auto"/>
            <w:bottom w:val="none" w:sz="0" w:space="0" w:color="auto"/>
            <w:right w:val="none" w:sz="0" w:space="0" w:color="auto"/>
          </w:divBdr>
        </w:div>
        <w:div w:id="739866857">
          <w:marLeft w:val="0"/>
          <w:marRight w:val="0"/>
          <w:marTop w:val="0"/>
          <w:marBottom w:val="0"/>
          <w:divBdr>
            <w:top w:val="none" w:sz="0" w:space="0" w:color="auto"/>
            <w:left w:val="none" w:sz="0" w:space="0" w:color="auto"/>
            <w:bottom w:val="none" w:sz="0" w:space="0" w:color="auto"/>
            <w:right w:val="none" w:sz="0" w:space="0" w:color="auto"/>
          </w:divBdr>
        </w:div>
        <w:div w:id="476650376">
          <w:marLeft w:val="0"/>
          <w:marRight w:val="0"/>
          <w:marTop w:val="0"/>
          <w:marBottom w:val="160"/>
          <w:divBdr>
            <w:top w:val="none" w:sz="0" w:space="0" w:color="auto"/>
            <w:left w:val="none" w:sz="0" w:space="0" w:color="auto"/>
            <w:bottom w:val="none" w:sz="0" w:space="0" w:color="auto"/>
            <w:right w:val="none" w:sz="0" w:space="0" w:color="auto"/>
          </w:divBdr>
        </w:div>
        <w:div w:id="941642515">
          <w:marLeft w:val="0"/>
          <w:marRight w:val="0"/>
          <w:marTop w:val="0"/>
          <w:marBottom w:val="160"/>
          <w:divBdr>
            <w:top w:val="none" w:sz="0" w:space="0" w:color="auto"/>
            <w:left w:val="none" w:sz="0" w:space="0" w:color="auto"/>
            <w:bottom w:val="none" w:sz="0" w:space="0" w:color="auto"/>
            <w:right w:val="none" w:sz="0" w:space="0" w:color="auto"/>
          </w:divBdr>
        </w:div>
        <w:div w:id="626546868">
          <w:marLeft w:val="0"/>
          <w:marRight w:val="0"/>
          <w:marTop w:val="0"/>
          <w:marBottom w:val="0"/>
          <w:divBdr>
            <w:top w:val="none" w:sz="0" w:space="0" w:color="auto"/>
            <w:left w:val="none" w:sz="0" w:space="0" w:color="auto"/>
            <w:bottom w:val="none" w:sz="0" w:space="0" w:color="auto"/>
            <w:right w:val="none" w:sz="0" w:space="0" w:color="auto"/>
          </w:divBdr>
        </w:div>
        <w:div w:id="562495585">
          <w:marLeft w:val="0"/>
          <w:marRight w:val="0"/>
          <w:marTop w:val="0"/>
          <w:marBottom w:val="160"/>
          <w:divBdr>
            <w:top w:val="none" w:sz="0" w:space="0" w:color="auto"/>
            <w:left w:val="none" w:sz="0" w:space="0" w:color="auto"/>
            <w:bottom w:val="none" w:sz="0" w:space="0" w:color="auto"/>
            <w:right w:val="none" w:sz="0" w:space="0" w:color="auto"/>
          </w:divBdr>
        </w:div>
        <w:div w:id="465780971">
          <w:marLeft w:val="0"/>
          <w:marRight w:val="0"/>
          <w:marTop w:val="0"/>
          <w:marBottom w:val="160"/>
          <w:divBdr>
            <w:top w:val="none" w:sz="0" w:space="0" w:color="auto"/>
            <w:left w:val="none" w:sz="0" w:space="0" w:color="auto"/>
            <w:bottom w:val="none" w:sz="0" w:space="0" w:color="auto"/>
            <w:right w:val="none" w:sz="0" w:space="0" w:color="auto"/>
          </w:divBdr>
        </w:div>
        <w:div w:id="93332219">
          <w:marLeft w:val="0"/>
          <w:marRight w:val="0"/>
          <w:marTop w:val="240"/>
          <w:marBottom w:val="240"/>
          <w:divBdr>
            <w:top w:val="none" w:sz="0" w:space="0" w:color="auto"/>
            <w:left w:val="none" w:sz="0" w:space="0" w:color="auto"/>
            <w:bottom w:val="none" w:sz="0" w:space="0" w:color="auto"/>
            <w:right w:val="none" w:sz="0" w:space="0" w:color="auto"/>
          </w:divBdr>
        </w:div>
      </w:divsChild>
    </w:div>
    <w:div w:id="73170559">
      <w:bodyDiv w:val="1"/>
      <w:marLeft w:val="0"/>
      <w:marRight w:val="0"/>
      <w:marTop w:val="0"/>
      <w:marBottom w:val="0"/>
      <w:divBdr>
        <w:top w:val="none" w:sz="0" w:space="0" w:color="auto"/>
        <w:left w:val="none" w:sz="0" w:space="0" w:color="auto"/>
        <w:bottom w:val="none" w:sz="0" w:space="0" w:color="auto"/>
        <w:right w:val="none" w:sz="0" w:space="0" w:color="auto"/>
      </w:divBdr>
    </w:div>
    <w:div w:id="84303308">
      <w:bodyDiv w:val="1"/>
      <w:marLeft w:val="0"/>
      <w:marRight w:val="0"/>
      <w:marTop w:val="0"/>
      <w:marBottom w:val="0"/>
      <w:divBdr>
        <w:top w:val="none" w:sz="0" w:space="0" w:color="auto"/>
        <w:left w:val="none" w:sz="0" w:space="0" w:color="auto"/>
        <w:bottom w:val="none" w:sz="0" w:space="0" w:color="auto"/>
        <w:right w:val="none" w:sz="0" w:space="0" w:color="auto"/>
      </w:divBdr>
    </w:div>
    <w:div w:id="92213168">
      <w:bodyDiv w:val="1"/>
      <w:marLeft w:val="0"/>
      <w:marRight w:val="0"/>
      <w:marTop w:val="0"/>
      <w:marBottom w:val="0"/>
      <w:divBdr>
        <w:top w:val="none" w:sz="0" w:space="0" w:color="auto"/>
        <w:left w:val="none" w:sz="0" w:space="0" w:color="auto"/>
        <w:bottom w:val="none" w:sz="0" w:space="0" w:color="auto"/>
        <w:right w:val="none" w:sz="0" w:space="0" w:color="auto"/>
      </w:divBdr>
    </w:div>
    <w:div w:id="94254585">
      <w:bodyDiv w:val="1"/>
      <w:marLeft w:val="0"/>
      <w:marRight w:val="0"/>
      <w:marTop w:val="0"/>
      <w:marBottom w:val="0"/>
      <w:divBdr>
        <w:top w:val="none" w:sz="0" w:space="0" w:color="auto"/>
        <w:left w:val="none" w:sz="0" w:space="0" w:color="auto"/>
        <w:bottom w:val="none" w:sz="0" w:space="0" w:color="auto"/>
        <w:right w:val="none" w:sz="0" w:space="0" w:color="auto"/>
      </w:divBdr>
    </w:div>
    <w:div w:id="98306062">
      <w:bodyDiv w:val="1"/>
      <w:marLeft w:val="0"/>
      <w:marRight w:val="0"/>
      <w:marTop w:val="0"/>
      <w:marBottom w:val="0"/>
      <w:divBdr>
        <w:top w:val="none" w:sz="0" w:space="0" w:color="auto"/>
        <w:left w:val="none" w:sz="0" w:space="0" w:color="auto"/>
        <w:bottom w:val="none" w:sz="0" w:space="0" w:color="auto"/>
        <w:right w:val="none" w:sz="0" w:space="0" w:color="auto"/>
      </w:divBdr>
    </w:div>
    <w:div w:id="101190685">
      <w:bodyDiv w:val="1"/>
      <w:marLeft w:val="0"/>
      <w:marRight w:val="0"/>
      <w:marTop w:val="0"/>
      <w:marBottom w:val="0"/>
      <w:divBdr>
        <w:top w:val="none" w:sz="0" w:space="0" w:color="auto"/>
        <w:left w:val="none" w:sz="0" w:space="0" w:color="auto"/>
        <w:bottom w:val="none" w:sz="0" w:space="0" w:color="auto"/>
        <w:right w:val="none" w:sz="0" w:space="0" w:color="auto"/>
      </w:divBdr>
    </w:div>
    <w:div w:id="115565452">
      <w:bodyDiv w:val="1"/>
      <w:marLeft w:val="0"/>
      <w:marRight w:val="0"/>
      <w:marTop w:val="0"/>
      <w:marBottom w:val="0"/>
      <w:divBdr>
        <w:top w:val="none" w:sz="0" w:space="0" w:color="auto"/>
        <w:left w:val="none" w:sz="0" w:space="0" w:color="auto"/>
        <w:bottom w:val="none" w:sz="0" w:space="0" w:color="auto"/>
        <w:right w:val="none" w:sz="0" w:space="0" w:color="auto"/>
      </w:divBdr>
    </w:div>
    <w:div w:id="130951086">
      <w:bodyDiv w:val="1"/>
      <w:marLeft w:val="0"/>
      <w:marRight w:val="0"/>
      <w:marTop w:val="0"/>
      <w:marBottom w:val="0"/>
      <w:divBdr>
        <w:top w:val="none" w:sz="0" w:space="0" w:color="auto"/>
        <w:left w:val="none" w:sz="0" w:space="0" w:color="auto"/>
        <w:bottom w:val="none" w:sz="0" w:space="0" w:color="auto"/>
        <w:right w:val="none" w:sz="0" w:space="0" w:color="auto"/>
      </w:divBdr>
      <w:divsChild>
        <w:div w:id="461195970">
          <w:marLeft w:val="0"/>
          <w:marRight w:val="0"/>
          <w:marTop w:val="0"/>
          <w:marBottom w:val="0"/>
          <w:divBdr>
            <w:top w:val="none" w:sz="0" w:space="0" w:color="auto"/>
            <w:left w:val="none" w:sz="0" w:space="0" w:color="auto"/>
            <w:bottom w:val="none" w:sz="0" w:space="0" w:color="auto"/>
            <w:right w:val="none" w:sz="0" w:space="0" w:color="auto"/>
          </w:divBdr>
        </w:div>
      </w:divsChild>
    </w:div>
    <w:div w:id="207763949">
      <w:bodyDiv w:val="1"/>
      <w:marLeft w:val="0"/>
      <w:marRight w:val="0"/>
      <w:marTop w:val="0"/>
      <w:marBottom w:val="0"/>
      <w:divBdr>
        <w:top w:val="none" w:sz="0" w:space="0" w:color="auto"/>
        <w:left w:val="none" w:sz="0" w:space="0" w:color="auto"/>
        <w:bottom w:val="none" w:sz="0" w:space="0" w:color="auto"/>
        <w:right w:val="none" w:sz="0" w:space="0" w:color="auto"/>
      </w:divBdr>
    </w:div>
    <w:div w:id="247926043">
      <w:bodyDiv w:val="1"/>
      <w:marLeft w:val="0"/>
      <w:marRight w:val="0"/>
      <w:marTop w:val="0"/>
      <w:marBottom w:val="0"/>
      <w:divBdr>
        <w:top w:val="none" w:sz="0" w:space="0" w:color="auto"/>
        <w:left w:val="none" w:sz="0" w:space="0" w:color="auto"/>
        <w:bottom w:val="none" w:sz="0" w:space="0" w:color="auto"/>
        <w:right w:val="none" w:sz="0" w:space="0" w:color="auto"/>
      </w:divBdr>
    </w:div>
    <w:div w:id="259069845">
      <w:bodyDiv w:val="1"/>
      <w:marLeft w:val="0"/>
      <w:marRight w:val="0"/>
      <w:marTop w:val="0"/>
      <w:marBottom w:val="0"/>
      <w:divBdr>
        <w:top w:val="none" w:sz="0" w:space="0" w:color="auto"/>
        <w:left w:val="none" w:sz="0" w:space="0" w:color="auto"/>
        <w:bottom w:val="none" w:sz="0" w:space="0" w:color="auto"/>
        <w:right w:val="none" w:sz="0" w:space="0" w:color="auto"/>
      </w:divBdr>
    </w:div>
    <w:div w:id="281769741">
      <w:bodyDiv w:val="1"/>
      <w:marLeft w:val="0"/>
      <w:marRight w:val="0"/>
      <w:marTop w:val="0"/>
      <w:marBottom w:val="0"/>
      <w:divBdr>
        <w:top w:val="none" w:sz="0" w:space="0" w:color="auto"/>
        <w:left w:val="none" w:sz="0" w:space="0" w:color="auto"/>
        <w:bottom w:val="none" w:sz="0" w:space="0" w:color="auto"/>
        <w:right w:val="none" w:sz="0" w:space="0" w:color="auto"/>
      </w:divBdr>
    </w:div>
    <w:div w:id="294289160">
      <w:bodyDiv w:val="1"/>
      <w:marLeft w:val="0"/>
      <w:marRight w:val="0"/>
      <w:marTop w:val="0"/>
      <w:marBottom w:val="0"/>
      <w:divBdr>
        <w:top w:val="none" w:sz="0" w:space="0" w:color="auto"/>
        <w:left w:val="none" w:sz="0" w:space="0" w:color="auto"/>
        <w:bottom w:val="none" w:sz="0" w:space="0" w:color="auto"/>
        <w:right w:val="none" w:sz="0" w:space="0" w:color="auto"/>
      </w:divBdr>
    </w:div>
    <w:div w:id="300235900">
      <w:bodyDiv w:val="1"/>
      <w:marLeft w:val="0"/>
      <w:marRight w:val="0"/>
      <w:marTop w:val="0"/>
      <w:marBottom w:val="0"/>
      <w:divBdr>
        <w:top w:val="none" w:sz="0" w:space="0" w:color="auto"/>
        <w:left w:val="none" w:sz="0" w:space="0" w:color="auto"/>
        <w:bottom w:val="none" w:sz="0" w:space="0" w:color="auto"/>
        <w:right w:val="none" w:sz="0" w:space="0" w:color="auto"/>
      </w:divBdr>
    </w:div>
    <w:div w:id="309214975">
      <w:bodyDiv w:val="1"/>
      <w:marLeft w:val="0"/>
      <w:marRight w:val="0"/>
      <w:marTop w:val="0"/>
      <w:marBottom w:val="0"/>
      <w:divBdr>
        <w:top w:val="none" w:sz="0" w:space="0" w:color="auto"/>
        <w:left w:val="none" w:sz="0" w:space="0" w:color="auto"/>
        <w:bottom w:val="none" w:sz="0" w:space="0" w:color="auto"/>
        <w:right w:val="none" w:sz="0" w:space="0" w:color="auto"/>
      </w:divBdr>
    </w:div>
    <w:div w:id="326059460">
      <w:bodyDiv w:val="1"/>
      <w:marLeft w:val="0"/>
      <w:marRight w:val="0"/>
      <w:marTop w:val="0"/>
      <w:marBottom w:val="0"/>
      <w:divBdr>
        <w:top w:val="none" w:sz="0" w:space="0" w:color="auto"/>
        <w:left w:val="none" w:sz="0" w:space="0" w:color="auto"/>
        <w:bottom w:val="none" w:sz="0" w:space="0" w:color="auto"/>
        <w:right w:val="none" w:sz="0" w:space="0" w:color="auto"/>
      </w:divBdr>
      <w:divsChild>
        <w:div w:id="452408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830591">
      <w:bodyDiv w:val="1"/>
      <w:marLeft w:val="0"/>
      <w:marRight w:val="0"/>
      <w:marTop w:val="0"/>
      <w:marBottom w:val="0"/>
      <w:divBdr>
        <w:top w:val="none" w:sz="0" w:space="0" w:color="auto"/>
        <w:left w:val="none" w:sz="0" w:space="0" w:color="auto"/>
        <w:bottom w:val="none" w:sz="0" w:space="0" w:color="auto"/>
        <w:right w:val="none" w:sz="0" w:space="0" w:color="auto"/>
      </w:divBdr>
      <w:divsChild>
        <w:div w:id="226572551">
          <w:marLeft w:val="0"/>
          <w:marRight w:val="0"/>
          <w:marTop w:val="240"/>
          <w:marBottom w:val="240"/>
          <w:divBdr>
            <w:top w:val="none" w:sz="0" w:space="0" w:color="auto"/>
            <w:left w:val="none" w:sz="0" w:space="0" w:color="auto"/>
            <w:bottom w:val="none" w:sz="0" w:space="0" w:color="auto"/>
            <w:right w:val="none" w:sz="0" w:space="0" w:color="auto"/>
          </w:divBdr>
        </w:div>
        <w:div w:id="1313095565">
          <w:marLeft w:val="0"/>
          <w:marRight w:val="0"/>
          <w:marTop w:val="0"/>
          <w:marBottom w:val="0"/>
          <w:divBdr>
            <w:top w:val="none" w:sz="0" w:space="0" w:color="auto"/>
            <w:left w:val="none" w:sz="0" w:space="0" w:color="auto"/>
            <w:bottom w:val="none" w:sz="0" w:space="0" w:color="auto"/>
            <w:right w:val="none" w:sz="0" w:space="0" w:color="auto"/>
          </w:divBdr>
        </w:div>
        <w:div w:id="587808888">
          <w:marLeft w:val="0"/>
          <w:marRight w:val="0"/>
          <w:marTop w:val="0"/>
          <w:marBottom w:val="160"/>
          <w:divBdr>
            <w:top w:val="none" w:sz="0" w:space="0" w:color="auto"/>
            <w:left w:val="none" w:sz="0" w:space="0" w:color="auto"/>
            <w:bottom w:val="none" w:sz="0" w:space="0" w:color="auto"/>
            <w:right w:val="none" w:sz="0" w:space="0" w:color="auto"/>
          </w:divBdr>
        </w:div>
        <w:div w:id="1551964103">
          <w:marLeft w:val="0"/>
          <w:marRight w:val="0"/>
          <w:marTop w:val="0"/>
          <w:marBottom w:val="160"/>
          <w:divBdr>
            <w:top w:val="none" w:sz="0" w:space="0" w:color="auto"/>
            <w:left w:val="none" w:sz="0" w:space="0" w:color="auto"/>
            <w:bottom w:val="none" w:sz="0" w:space="0" w:color="auto"/>
            <w:right w:val="none" w:sz="0" w:space="0" w:color="auto"/>
          </w:divBdr>
        </w:div>
        <w:div w:id="764300419">
          <w:marLeft w:val="0"/>
          <w:marRight w:val="0"/>
          <w:marTop w:val="0"/>
          <w:marBottom w:val="160"/>
          <w:divBdr>
            <w:top w:val="none" w:sz="0" w:space="0" w:color="auto"/>
            <w:left w:val="none" w:sz="0" w:space="0" w:color="auto"/>
            <w:bottom w:val="none" w:sz="0" w:space="0" w:color="auto"/>
            <w:right w:val="none" w:sz="0" w:space="0" w:color="auto"/>
          </w:divBdr>
        </w:div>
        <w:div w:id="1393500348">
          <w:marLeft w:val="0"/>
          <w:marRight w:val="0"/>
          <w:marTop w:val="0"/>
          <w:marBottom w:val="160"/>
          <w:divBdr>
            <w:top w:val="none" w:sz="0" w:space="0" w:color="auto"/>
            <w:left w:val="none" w:sz="0" w:space="0" w:color="auto"/>
            <w:bottom w:val="none" w:sz="0" w:space="0" w:color="auto"/>
            <w:right w:val="none" w:sz="0" w:space="0" w:color="auto"/>
          </w:divBdr>
        </w:div>
        <w:div w:id="1431317888">
          <w:marLeft w:val="0"/>
          <w:marRight w:val="0"/>
          <w:marTop w:val="0"/>
          <w:marBottom w:val="160"/>
          <w:divBdr>
            <w:top w:val="none" w:sz="0" w:space="0" w:color="auto"/>
            <w:left w:val="none" w:sz="0" w:space="0" w:color="auto"/>
            <w:bottom w:val="none" w:sz="0" w:space="0" w:color="auto"/>
            <w:right w:val="none" w:sz="0" w:space="0" w:color="auto"/>
          </w:divBdr>
        </w:div>
        <w:div w:id="451823152">
          <w:marLeft w:val="0"/>
          <w:marRight w:val="0"/>
          <w:marTop w:val="0"/>
          <w:marBottom w:val="0"/>
          <w:divBdr>
            <w:top w:val="none" w:sz="0" w:space="0" w:color="auto"/>
            <w:left w:val="none" w:sz="0" w:space="0" w:color="auto"/>
            <w:bottom w:val="none" w:sz="0" w:space="0" w:color="auto"/>
            <w:right w:val="none" w:sz="0" w:space="0" w:color="auto"/>
          </w:divBdr>
        </w:div>
        <w:div w:id="816802453">
          <w:marLeft w:val="0"/>
          <w:marRight w:val="0"/>
          <w:marTop w:val="0"/>
          <w:marBottom w:val="160"/>
          <w:divBdr>
            <w:top w:val="none" w:sz="0" w:space="0" w:color="auto"/>
            <w:left w:val="none" w:sz="0" w:space="0" w:color="auto"/>
            <w:bottom w:val="none" w:sz="0" w:space="0" w:color="auto"/>
            <w:right w:val="none" w:sz="0" w:space="0" w:color="auto"/>
          </w:divBdr>
        </w:div>
        <w:div w:id="2077900185">
          <w:marLeft w:val="0"/>
          <w:marRight w:val="0"/>
          <w:marTop w:val="0"/>
          <w:marBottom w:val="160"/>
          <w:divBdr>
            <w:top w:val="none" w:sz="0" w:space="0" w:color="auto"/>
            <w:left w:val="none" w:sz="0" w:space="0" w:color="auto"/>
            <w:bottom w:val="none" w:sz="0" w:space="0" w:color="auto"/>
            <w:right w:val="none" w:sz="0" w:space="0" w:color="auto"/>
          </w:divBdr>
        </w:div>
        <w:div w:id="712658340">
          <w:marLeft w:val="0"/>
          <w:marRight w:val="0"/>
          <w:marTop w:val="0"/>
          <w:marBottom w:val="160"/>
          <w:divBdr>
            <w:top w:val="none" w:sz="0" w:space="0" w:color="auto"/>
            <w:left w:val="none" w:sz="0" w:space="0" w:color="auto"/>
            <w:bottom w:val="none" w:sz="0" w:space="0" w:color="auto"/>
            <w:right w:val="none" w:sz="0" w:space="0" w:color="auto"/>
          </w:divBdr>
        </w:div>
        <w:div w:id="873691693">
          <w:marLeft w:val="0"/>
          <w:marRight w:val="0"/>
          <w:marTop w:val="0"/>
          <w:marBottom w:val="0"/>
          <w:divBdr>
            <w:top w:val="none" w:sz="0" w:space="0" w:color="auto"/>
            <w:left w:val="none" w:sz="0" w:space="0" w:color="auto"/>
            <w:bottom w:val="none" w:sz="0" w:space="0" w:color="auto"/>
            <w:right w:val="none" w:sz="0" w:space="0" w:color="auto"/>
          </w:divBdr>
        </w:div>
        <w:div w:id="922488988">
          <w:marLeft w:val="0"/>
          <w:marRight w:val="0"/>
          <w:marTop w:val="0"/>
          <w:marBottom w:val="160"/>
          <w:divBdr>
            <w:top w:val="none" w:sz="0" w:space="0" w:color="auto"/>
            <w:left w:val="none" w:sz="0" w:space="0" w:color="auto"/>
            <w:bottom w:val="none" w:sz="0" w:space="0" w:color="auto"/>
            <w:right w:val="none" w:sz="0" w:space="0" w:color="auto"/>
          </w:divBdr>
        </w:div>
        <w:div w:id="891190215">
          <w:marLeft w:val="0"/>
          <w:marRight w:val="0"/>
          <w:marTop w:val="0"/>
          <w:marBottom w:val="160"/>
          <w:divBdr>
            <w:top w:val="none" w:sz="0" w:space="0" w:color="auto"/>
            <w:left w:val="none" w:sz="0" w:space="0" w:color="auto"/>
            <w:bottom w:val="none" w:sz="0" w:space="0" w:color="auto"/>
            <w:right w:val="none" w:sz="0" w:space="0" w:color="auto"/>
          </w:divBdr>
        </w:div>
        <w:div w:id="858928662">
          <w:marLeft w:val="0"/>
          <w:marRight w:val="0"/>
          <w:marTop w:val="0"/>
          <w:marBottom w:val="160"/>
          <w:divBdr>
            <w:top w:val="none" w:sz="0" w:space="0" w:color="auto"/>
            <w:left w:val="none" w:sz="0" w:space="0" w:color="auto"/>
            <w:bottom w:val="none" w:sz="0" w:space="0" w:color="auto"/>
            <w:right w:val="none" w:sz="0" w:space="0" w:color="auto"/>
          </w:divBdr>
        </w:div>
        <w:div w:id="1866021827">
          <w:marLeft w:val="0"/>
          <w:marRight w:val="0"/>
          <w:marTop w:val="0"/>
          <w:marBottom w:val="160"/>
          <w:divBdr>
            <w:top w:val="none" w:sz="0" w:space="0" w:color="auto"/>
            <w:left w:val="none" w:sz="0" w:space="0" w:color="auto"/>
            <w:bottom w:val="none" w:sz="0" w:space="0" w:color="auto"/>
            <w:right w:val="none" w:sz="0" w:space="0" w:color="auto"/>
          </w:divBdr>
        </w:div>
        <w:div w:id="886142792">
          <w:marLeft w:val="0"/>
          <w:marRight w:val="0"/>
          <w:marTop w:val="0"/>
          <w:marBottom w:val="0"/>
          <w:divBdr>
            <w:top w:val="none" w:sz="0" w:space="0" w:color="auto"/>
            <w:left w:val="none" w:sz="0" w:space="0" w:color="auto"/>
            <w:bottom w:val="none" w:sz="0" w:space="0" w:color="auto"/>
            <w:right w:val="none" w:sz="0" w:space="0" w:color="auto"/>
          </w:divBdr>
        </w:div>
        <w:div w:id="1119910501">
          <w:marLeft w:val="0"/>
          <w:marRight w:val="0"/>
          <w:marTop w:val="0"/>
          <w:marBottom w:val="160"/>
          <w:divBdr>
            <w:top w:val="none" w:sz="0" w:space="0" w:color="auto"/>
            <w:left w:val="none" w:sz="0" w:space="0" w:color="auto"/>
            <w:bottom w:val="none" w:sz="0" w:space="0" w:color="auto"/>
            <w:right w:val="none" w:sz="0" w:space="0" w:color="auto"/>
          </w:divBdr>
        </w:div>
        <w:div w:id="402532486">
          <w:marLeft w:val="0"/>
          <w:marRight w:val="0"/>
          <w:marTop w:val="0"/>
          <w:marBottom w:val="160"/>
          <w:divBdr>
            <w:top w:val="none" w:sz="0" w:space="0" w:color="auto"/>
            <w:left w:val="none" w:sz="0" w:space="0" w:color="auto"/>
            <w:bottom w:val="none" w:sz="0" w:space="0" w:color="auto"/>
            <w:right w:val="none" w:sz="0" w:space="0" w:color="auto"/>
          </w:divBdr>
        </w:div>
        <w:div w:id="869145538">
          <w:marLeft w:val="0"/>
          <w:marRight w:val="0"/>
          <w:marTop w:val="0"/>
          <w:marBottom w:val="160"/>
          <w:divBdr>
            <w:top w:val="none" w:sz="0" w:space="0" w:color="auto"/>
            <w:left w:val="none" w:sz="0" w:space="0" w:color="auto"/>
            <w:bottom w:val="none" w:sz="0" w:space="0" w:color="auto"/>
            <w:right w:val="none" w:sz="0" w:space="0" w:color="auto"/>
          </w:divBdr>
        </w:div>
        <w:div w:id="1866602632">
          <w:marLeft w:val="0"/>
          <w:marRight w:val="0"/>
          <w:marTop w:val="0"/>
          <w:marBottom w:val="160"/>
          <w:divBdr>
            <w:top w:val="none" w:sz="0" w:space="0" w:color="auto"/>
            <w:left w:val="none" w:sz="0" w:space="0" w:color="auto"/>
            <w:bottom w:val="none" w:sz="0" w:space="0" w:color="auto"/>
            <w:right w:val="none" w:sz="0" w:space="0" w:color="auto"/>
          </w:divBdr>
        </w:div>
        <w:div w:id="894195234">
          <w:marLeft w:val="0"/>
          <w:marRight w:val="0"/>
          <w:marTop w:val="0"/>
          <w:marBottom w:val="0"/>
          <w:divBdr>
            <w:top w:val="none" w:sz="0" w:space="0" w:color="auto"/>
            <w:left w:val="none" w:sz="0" w:space="0" w:color="auto"/>
            <w:bottom w:val="none" w:sz="0" w:space="0" w:color="auto"/>
            <w:right w:val="none" w:sz="0" w:space="0" w:color="auto"/>
          </w:divBdr>
        </w:div>
        <w:div w:id="85080452">
          <w:marLeft w:val="0"/>
          <w:marRight w:val="0"/>
          <w:marTop w:val="0"/>
          <w:marBottom w:val="160"/>
          <w:divBdr>
            <w:top w:val="none" w:sz="0" w:space="0" w:color="auto"/>
            <w:left w:val="none" w:sz="0" w:space="0" w:color="auto"/>
            <w:bottom w:val="none" w:sz="0" w:space="0" w:color="auto"/>
            <w:right w:val="none" w:sz="0" w:space="0" w:color="auto"/>
          </w:divBdr>
        </w:div>
        <w:div w:id="251479412">
          <w:marLeft w:val="0"/>
          <w:marRight w:val="0"/>
          <w:marTop w:val="0"/>
          <w:marBottom w:val="160"/>
          <w:divBdr>
            <w:top w:val="none" w:sz="0" w:space="0" w:color="auto"/>
            <w:left w:val="none" w:sz="0" w:space="0" w:color="auto"/>
            <w:bottom w:val="none" w:sz="0" w:space="0" w:color="auto"/>
            <w:right w:val="none" w:sz="0" w:space="0" w:color="auto"/>
          </w:divBdr>
        </w:div>
        <w:div w:id="108283491">
          <w:marLeft w:val="0"/>
          <w:marRight w:val="0"/>
          <w:marTop w:val="0"/>
          <w:marBottom w:val="0"/>
          <w:divBdr>
            <w:top w:val="none" w:sz="0" w:space="0" w:color="auto"/>
            <w:left w:val="none" w:sz="0" w:space="0" w:color="auto"/>
            <w:bottom w:val="none" w:sz="0" w:space="0" w:color="auto"/>
            <w:right w:val="none" w:sz="0" w:space="0" w:color="auto"/>
          </w:divBdr>
        </w:div>
        <w:div w:id="1488519587">
          <w:marLeft w:val="0"/>
          <w:marRight w:val="0"/>
          <w:marTop w:val="0"/>
          <w:marBottom w:val="0"/>
          <w:divBdr>
            <w:top w:val="none" w:sz="0" w:space="0" w:color="auto"/>
            <w:left w:val="none" w:sz="0" w:space="0" w:color="auto"/>
            <w:bottom w:val="none" w:sz="0" w:space="0" w:color="auto"/>
            <w:right w:val="none" w:sz="0" w:space="0" w:color="auto"/>
          </w:divBdr>
        </w:div>
        <w:div w:id="1563634210">
          <w:marLeft w:val="0"/>
          <w:marRight w:val="0"/>
          <w:marTop w:val="0"/>
          <w:marBottom w:val="0"/>
          <w:divBdr>
            <w:top w:val="none" w:sz="0" w:space="0" w:color="auto"/>
            <w:left w:val="none" w:sz="0" w:space="0" w:color="auto"/>
            <w:bottom w:val="none" w:sz="0" w:space="0" w:color="auto"/>
            <w:right w:val="none" w:sz="0" w:space="0" w:color="auto"/>
          </w:divBdr>
        </w:div>
        <w:div w:id="1991209698">
          <w:marLeft w:val="0"/>
          <w:marRight w:val="0"/>
          <w:marTop w:val="0"/>
          <w:marBottom w:val="0"/>
          <w:divBdr>
            <w:top w:val="none" w:sz="0" w:space="0" w:color="auto"/>
            <w:left w:val="none" w:sz="0" w:space="0" w:color="auto"/>
            <w:bottom w:val="none" w:sz="0" w:space="0" w:color="auto"/>
            <w:right w:val="none" w:sz="0" w:space="0" w:color="auto"/>
          </w:divBdr>
        </w:div>
        <w:div w:id="1644389189">
          <w:marLeft w:val="0"/>
          <w:marRight w:val="0"/>
          <w:marTop w:val="0"/>
          <w:marBottom w:val="160"/>
          <w:divBdr>
            <w:top w:val="none" w:sz="0" w:space="0" w:color="auto"/>
            <w:left w:val="none" w:sz="0" w:space="0" w:color="auto"/>
            <w:bottom w:val="none" w:sz="0" w:space="0" w:color="auto"/>
            <w:right w:val="none" w:sz="0" w:space="0" w:color="auto"/>
          </w:divBdr>
        </w:div>
        <w:div w:id="1727214273">
          <w:marLeft w:val="0"/>
          <w:marRight w:val="0"/>
          <w:marTop w:val="0"/>
          <w:marBottom w:val="160"/>
          <w:divBdr>
            <w:top w:val="none" w:sz="0" w:space="0" w:color="auto"/>
            <w:left w:val="none" w:sz="0" w:space="0" w:color="auto"/>
            <w:bottom w:val="none" w:sz="0" w:space="0" w:color="auto"/>
            <w:right w:val="none" w:sz="0" w:space="0" w:color="auto"/>
          </w:divBdr>
        </w:div>
        <w:div w:id="986589812">
          <w:marLeft w:val="0"/>
          <w:marRight w:val="0"/>
          <w:marTop w:val="0"/>
          <w:marBottom w:val="0"/>
          <w:divBdr>
            <w:top w:val="none" w:sz="0" w:space="0" w:color="auto"/>
            <w:left w:val="none" w:sz="0" w:space="0" w:color="auto"/>
            <w:bottom w:val="none" w:sz="0" w:space="0" w:color="auto"/>
            <w:right w:val="none" w:sz="0" w:space="0" w:color="auto"/>
          </w:divBdr>
        </w:div>
        <w:div w:id="645861448">
          <w:marLeft w:val="0"/>
          <w:marRight w:val="0"/>
          <w:marTop w:val="0"/>
          <w:marBottom w:val="160"/>
          <w:divBdr>
            <w:top w:val="none" w:sz="0" w:space="0" w:color="auto"/>
            <w:left w:val="none" w:sz="0" w:space="0" w:color="auto"/>
            <w:bottom w:val="none" w:sz="0" w:space="0" w:color="auto"/>
            <w:right w:val="none" w:sz="0" w:space="0" w:color="auto"/>
          </w:divBdr>
        </w:div>
        <w:div w:id="623199256">
          <w:marLeft w:val="0"/>
          <w:marRight w:val="0"/>
          <w:marTop w:val="0"/>
          <w:marBottom w:val="160"/>
          <w:divBdr>
            <w:top w:val="none" w:sz="0" w:space="0" w:color="auto"/>
            <w:left w:val="none" w:sz="0" w:space="0" w:color="auto"/>
            <w:bottom w:val="none" w:sz="0" w:space="0" w:color="auto"/>
            <w:right w:val="none" w:sz="0" w:space="0" w:color="auto"/>
          </w:divBdr>
        </w:div>
        <w:div w:id="1547792406">
          <w:marLeft w:val="0"/>
          <w:marRight w:val="0"/>
          <w:marTop w:val="240"/>
          <w:marBottom w:val="240"/>
          <w:divBdr>
            <w:top w:val="none" w:sz="0" w:space="0" w:color="auto"/>
            <w:left w:val="none" w:sz="0" w:space="0" w:color="auto"/>
            <w:bottom w:val="none" w:sz="0" w:space="0" w:color="auto"/>
            <w:right w:val="none" w:sz="0" w:space="0" w:color="auto"/>
          </w:divBdr>
        </w:div>
      </w:divsChild>
    </w:div>
    <w:div w:id="336462275">
      <w:bodyDiv w:val="1"/>
      <w:marLeft w:val="0"/>
      <w:marRight w:val="0"/>
      <w:marTop w:val="0"/>
      <w:marBottom w:val="0"/>
      <w:divBdr>
        <w:top w:val="none" w:sz="0" w:space="0" w:color="auto"/>
        <w:left w:val="none" w:sz="0" w:space="0" w:color="auto"/>
        <w:bottom w:val="none" w:sz="0" w:space="0" w:color="auto"/>
        <w:right w:val="none" w:sz="0" w:space="0" w:color="auto"/>
      </w:divBdr>
    </w:div>
    <w:div w:id="353845401">
      <w:bodyDiv w:val="1"/>
      <w:marLeft w:val="0"/>
      <w:marRight w:val="0"/>
      <w:marTop w:val="0"/>
      <w:marBottom w:val="0"/>
      <w:divBdr>
        <w:top w:val="none" w:sz="0" w:space="0" w:color="auto"/>
        <w:left w:val="none" w:sz="0" w:space="0" w:color="auto"/>
        <w:bottom w:val="none" w:sz="0" w:space="0" w:color="auto"/>
        <w:right w:val="none" w:sz="0" w:space="0" w:color="auto"/>
      </w:divBdr>
    </w:div>
    <w:div w:id="355690515">
      <w:bodyDiv w:val="1"/>
      <w:marLeft w:val="0"/>
      <w:marRight w:val="0"/>
      <w:marTop w:val="0"/>
      <w:marBottom w:val="0"/>
      <w:divBdr>
        <w:top w:val="none" w:sz="0" w:space="0" w:color="auto"/>
        <w:left w:val="none" w:sz="0" w:space="0" w:color="auto"/>
        <w:bottom w:val="none" w:sz="0" w:space="0" w:color="auto"/>
        <w:right w:val="none" w:sz="0" w:space="0" w:color="auto"/>
      </w:divBdr>
    </w:div>
    <w:div w:id="413745510">
      <w:bodyDiv w:val="1"/>
      <w:marLeft w:val="0"/>
      <w:marRight w:val="0"/>
      <w:marTop w:val="0"/>
      <w:marBottom w:val="0"/>
      <w:divBdr>
        <w:top w:val="none" w:sz="0" w:space="0" w:color="auto"/>
        <w:left w:val="none" w:sz="0" w:space="0" w:color="auto"/>
        <w:bottom w:val="none" w:sz="0" w:space="0" w:color="auto"/>
        <w:right w:val="none" w:sz="0" w:space="0" w:color="auto"/>
      </w:divBdr>
    </w:div>
    <w:div w:id="426314981">
      <w:bodyDiv w:val="1"/>
      <w:marLeft w:val="0"/>
      <w:marRight w:val="0"/>
      <w:marTop w:val="0"/>
      <w:marBottom w:val="0"/>
      <w:divBdr>
        <w:top w:val="none" w:sz="0" w:space="0" w:color="auto"/>
        <w:left w:val="none" w:sz="0" w:space="0" w:color="auto"/>
        <w:bottom w:val="none" w:sz="0" w:space="0" w:color="auto"/>
        <w:right w:val="none" w:sz="0" w:space="0" w:color="auto"/>
      </w:divBdr>
    </w:div>
    <w:div w:id="429544707">
      <w:bodyDiv w:val="1"/>
      <w:marLeft w:val="0"/>
      <w:marRight w:val="0"/>
      <w:marTop w:val="0"/>
      <w:marBottom w:val="0"/>
      <w:divBdr>
        <w:top w:val="none" w:sz="0" w:space="0" w:color="auto"/>
        <w:left w:val="none" w:sz="0" w:space="0" w:color="auto"/>
        <w:bottom w:val="none" w:sz="0" w:space="0" w:color="auto"/>
        <w:right w:val="none" w:sz="0" w:space="0" w:color="auto"/>
      </w:divBdr>
    </w:div>
    <w:div w:id="435641481">
      <w:bodyDiv w:val="1"/>
      <w:marLeft w:val="0"/>
      <w:marRight w:val="0"/>
      <w:marTop w:val="0"/>
      <w:marBottom w:val="0"/>
      <w:divBdr>
        <w:top w:val="none" w:sz="0" w:space="0" w:color="auto"/>
        <w:left w:val="none" w:sz="0" w:space="0" w:color="auto"/>
        <w:bottom w:val="none" w:sz="0" w:space="0" w:color="auto"/>
        <w:right w:val="none" w:sz="0" w:space="0" w:color="auto"/>
      </w:divBdr>
    </w:div>
    <w:div w:id="438449606">
      <w:bodyDiv w:val="1"/>
      <w:marLeft w:val="0"/>
      <w:marRight w:val="0"/>
      <w:marTop w:val="0"/>
      <w:marBottom w:val="0"/>
      <w:divBdr>
        <w:top w:val="none" w:sz="0" w:space="0" w:color="auto"/>
        <w:left w:val="none" w:sz="0" w:space="0" w:color="auto"/>
        <w:bottom w:val="none" w:sz="0" w:space="0" w:color="auto"/>
        <w:right w:val="none" w:sz="0" w:space="0" w:color="auto"/>
      </w:divBdr>
    </w:div>
    <w:div w:id="444886979">
      <w:bodyDiv w:val="1"/>
      <w:marLeft w:val="0"/>
      <w:marRight w:val="0"/>
      <w:marTop w:val="0"/>
      <w:marBottom w:val="0"/>
      <w:divBdr>
        <w:top w:val="none" w:sz="0" w:space="0" w:color="auto"/>
        <w:left w:val="none" w:sz="0" w:space="0" w:color="auto"/>
        <w:bottom w:val="none" w:sz="0" w:space="0" w:color="auto"/>
        <w:right w:val="none" w:sz="0" w:space="0" w:color="auto"/>
      </w:divBdr>
    </w:div>
    <w:div w:id="451559023">
      <w:bodyDiv w:val="1"/>
      <w:marLeft w:val="0"/>
      <w:marRight w:val="0"/>
      <w:marTop w:val="0"/>
      <w:marBottom w:val="0"/>
      <w:divBdr>
        <w:top w:val="none" w:sz="0" w:space="0" w:color="auto"/>
        <w:left w:val="none" w:sz="0" w:space="0" w:color="auto"/>
        <w:bottom w:val="none" w:sz="0" w:space="0" w:color="auto"/>
        <w:right w:val="none" w:sz="0" w:space="0" w:color="auto"/>
      </w:divBdr>
    </w:div>
    <w:div w:id="462042862">
      <w:bodyDiv w:val="1"/>
      <w:marLeft w:val="0"/>
      <w:marRight w:val="0"/>
      <w:marTop w:val="0"/>
      <w:marBottom w:val="0"/>
      <w:divBdr>
        <w:top w:val="none" w:sz="0" w:space="0" w:color="auto"/>
        <w:left w:val="none" w:sz="0" w:space="0" w:color="auto"/>
        <w:bottom w:val="none" w:sz="0" w:space="0" w:color="auto"/>
        <w:right w:val="none" w:sz="0" w:space="0" w:color="auto"/>
      </w:divBdr>
    </w:div>
    <w:div w:id="472914038">
      <w:bodyDiv w:val="1"/>
      <w:marLeft w:val="0"/>
      <w:marRight w:val="0"/>
      <w:marTop w:val="0"/>
      <w:marBottom w:val="0"/>
      <w:divBdr>
        <w:top w:val="none" w:sz="0" w:space="0" w:color="auto"/>
        <w:left w:val="none" w:sz="0" w:space="0" w:color="auto"/>
        <w:bottom w:val="none" w:sz="0" w:space="0" w:color="auto"/>
        <w:right w:val="none" w:sz="0" w:space="0" w:color="auto"/>
      </w:divBdr>
    </w:div>
    <w:div w:id="505755848">
      <w:bodyDiv w:val="1"/>
      <w:marLeft w:val="0"/>
      <w:marRight w:val="0"/>
      <w:marTop w:val="0"/>
      <w:marBottom w:val="0"/>
      <w:divBdr>
        <w:top w:val="none" w:sz="0" w:space="0" w:color="auto"/>
        <w:left w:val="none" w:sz="0" w:space="0" w:color="auto"/>
        <w:bottom w:val="none" w:sz="0" w:space="0" w:color="auto"/>
        <w:right w:val="none" w:sz="0" w:space="0" w:color="auto"/>
      </w:divBdr>
    </w:div>
    <w:div w:id="526139229">
      <w:bodyDiv w:val="1"/>
      <w:marLeft w:val="0"/>
      <w:marRight w:val="0"/>
      <w:marTop w:val="0"/>
      <w:marBottom w:val="0"/>
      <w:divBdr>
        <w:top w:val="none" w:sz="0" w:space="0" w:color="auto"/>
        <w:left w:val="none" w:sz="0" w:space="0" w:color="auto"/>
        <w:bottom w:val="none" w:sz="0" w:space="0" w:color="auto"/>
        <w:right w:val="none" w:sz="0" w:space="0" w:color="auto"/>
      </w:divBdr>
    </w:div>
    <w:div w:id="529221084">
      <w:bodyDiv w:val="1"/>
      <w:marLeft w:val="0"/>
      <w:marRight w:val="0"/>
      <w:marTop w:val="0"/>
      <w:marBottom w:val="0"/>
      <w:divBdr>
        <w:top w:val="none" w:sz="0" w:space="0" w:color="auto"/>
        <w:left w:val="none" w:sz="0" w:space="0" w:color="auto"/>
        <w:bottom w:val="none" w:sz="0" w:space="0" w:color="auto"/>
        <w:right w:val="none" w:sz="0" w:space="0" w:color="auto"/>
      </w:divBdr>
    </w:div>
    <w:div w:id="564531520">
      <w:bodyDiv w:val="1"/>
      <w:marLeft w:val="0"/>
      <w:marRight w:val="0"/>
      <w:marTop w:val="0"/>
      <w:marBottom w:val="0"/>
      <w:divBdr>
        <w:top w:val="none" w:sz="0" w:space="0" w:color="auto"/>
        <w:left w:val="none" w:sz="0" w:space="0" w:color="auto"/>
        <w:bottom w:val="none" w:sz="0" w:space="0" w:color="auto"/>
        <w:right w:val="none" w:sz="0" w:space="0" w:color="auto"/>
      </w:divBdr>
      <w:divsChild>
        <w:div w:id="984428082">
          <w:marLeft w:val="1886"/>
          <w:marRight w:val="0"/>
          <w:marTop w:val="0"/>
          <w:marBottom w:val="0"/>
          <w:divBdr>
            <w:top w:val="none" w:sz="0" w:space="0" w:color="auto"/>
            <w:left w:val="none" w:sz="0" w:space="0" w:color="auto"/>
            <w:bottom w:val="none" w:sz="0" w:space="0" w:color="auto"/>
            <w:right w:val="none" w:sz="0" w:space="0" w:color="auto"/>
          </w:divBdr>
        </w:div>
        <w:div w:id="639457858">
          <w:marLeft w:val="1987"/>
          <w:marRight w:val="0"/>
          <w:marTop w:val="0"/>
          <w:marBottom w:val="0"/>
          <w:divBdr>
            <w:top w:val="none" w:sz="0" w:space="0" w:color="auto"/>
            <w:left w:val="none" w:sz="0" w:space="0" w:color="auto"/>
            <w:bottom w:val="none" w:sz="0" w:space="0" w:color="auto"/>
            <w:right w:val="none" w:sz="0" w:space="0" w:color="auto"/>
          </w:divBdr>
        </w:div>
        <w:div w:id="1741753003">
          <w:marLeft w:val="1987"/>
          <w:marRight w:val="0"/>
          <w:marTop w:val="0"/>
          <w:marBottom w:val="0"/>
          <w:divBdr>
            <w:top w:val="none" w:sz="0" w:space="0" w:color="auto"/>
            <w:left w:val="none" w:sz="0" w:space="0" w:color="auto"/>
            <w:bottom w:val="none" w:sz="0" w:space="0" w:color="auto"/>
            <w:right w:val="none" w:sz="0" w:space="0" w:color="auto"/>
          </w:divBdr>
        </w:div>
        <w:div w:id="459156916">
          <w:marLeft w:val="1987"/>
          <w:marRight w:val="0"/>
          <w:marTop w:val="0"/>
          <w:marBottom w:val="0"/>
          <w:divBdr>
            <w:top w:val="none" w:sz="0" w:space="0" w:color="auto"/>
            <w:left w:val="none" w:sz="0" w:space="0" w:color="auto"/>
            <w:bottom w:val="none" w:sz="0" w:space="0" w:color="auto"/>
            <w:right w:val="none" w:sz="0" w:space="0" w:color="auto"/>
          </w:divBdr>
        </w:div>
        <w:div w:id="1017660841">
          <w:marLeft w:val="1987"/>
          <w:marRight w:val="0"/>
          <w:marTop w:val="0"/>
          <w:marBottom w:val="0"/>
          <w:divBdr>
            <w:top w:val="none" w:sz="0" w:space="0" w:color="auto"/>
            <w:left w:val="none" w:sz="0" w:space="0" w:color="auto"/>
            <w:bottom w:val="none" w:sz="0" w:space="0" w:color="auto"/>
            <w:right w:val="none" w:sz="0" w:space="0" w:color="auto"/>
          </w:divBdr>
        </w:div>
        <w:div w:id="1585649477">
          <w:marLeft w:val="1987"/>
          <w:marRight w:val="0"/>
          <w:marTop w:val="0"/>
          <w:marBottom w:val="0"/>
          <w:divBdr>
            <w:top w:val="none" w:sz="0" w:space="0" w:color="auto"/>
            <w:left w:val="none" w:sz="0" w:space="0" w:color="auto"/>
            <w:bottom w:val="none" w:sz="0" w:space="0" w:color="auto"/>
            <w:right w:val="none" w:sz="0" w:space="0" w:color="auto"/>
          </w:divBdr>
        </w:div>
        <w:div w:id="1713114716">
          <w:marLeft w:val="1886"/>
          <w:marRight w:val="0"/>
          <w:marTop w:val="0"/>
          <w:marBottom w:val="0"/>
          <w:divBdr>
            <w:top w:val="none" w:sz="0" w:space="0" w:color="auto"/>
            <w:left w:val="none" w:sz="0" w:space="0" w:color="auto"/>
            <w:bottom w:val="none" w:sz="0" w:space="0" w:color="auto"/>
            <w:right w:val="none" w:sz="0" w:space="0" w:color="auto"/>
          </w:divBdr>
        </w:div>
        <w:div w:id="646323500">
          <w:marLeft w:val="1886"/>
          <w:marRight w:val="0"/>
          <w:marTop w:val="0"/>
          <w:marBottom w:val="0"/>
          <w:divBdr>
            <w:top w:val="none" w:sz="0" w:space="0" w:color="auto"/>
            <w:left w:val="none" w:sz="0" w:space="0" w:color="auto"/>
            <w:bottom w:val="none" w:sz="0" w:space="0" w:color="auto"/>
            <w:right w:val="none" w:sz="0" w:space="0" w:color="auto"/>
          </w:divBdr>
        </w:div>
        <w:div w:id="521285711">
          <w:marLeft w:val="1886"/>
          <w:marRight w:val="0"/>
          <w:marTop w:val="0"/>
          <w:marBottom w:val="0"/>
          <w:divBdr>
            <w:top w:val="none" w:sz="0" w:space="0" w:color="auto"/>
            <w:left w:val="none" w:sz="0" w:space="0" w:color="auto"/>
            <w:bottom w:val="none" w:sz="0" w:space="0" w:color="auto"/>
            <w:right w:val="none" w:sz="0" w:space="0" w:color="auto"/>
          </w:divBdr>
        </w:div>
        <w:div w:id="2109152611">
          <w:marLeft w:val="1886"/>
          <w:marRight w:val="0"/>
          <w:marTop w:val="0"/>
          <w:marBottom w:val="0"/>
          <w:divBdr>
            <w:top w:val="none" w:sz="0" w:space="0" w:color="auto"/>
            <w:left w:val="none" w:sz="0" w:space="0" w:color="auto"/>
            <w:bottom w:val="none" w:sz="0" w:space="0" w:color="auto"/>
            <w:right w:val="none" w:sz="0" w:space="0" w:color="auto"/>
          </w:divBdr>
        </w:div>
        <w:div w:id="1937520026">
          <w:marLeft w:val="1886"/>
          <w:marRight w:val="0"/>
          <w:marTop w:val="0"/>
          <w:marBottom w:val="0"/>
          <w:divBdr>
            <w:top w:val="none" w:sz="0" w:space="0" w:color="auto"/>
            <w:left w:val="none" w:sz="0" w:space="0" w:color="auto"/>
            <w:bottom w:val="none" w:sz="0" w:space="0" w:color="auto"/>
            <w:right w:val="none" w:sz="0" w:space="0" w:color="auto"/>
          </w:divBdr>
        </w:div>
        <w:div w:id="976228352">
          <w:marLeft w:val="1886"/>
          <w:marRight w:val="0"/>
          <w:marTop w:val="0"/>
          <w:marBottom w:val="0"/>
          <w:divBdr>
            <w:top w:val="none" w:sz="0" w:space="0" w:color="auto"/>
            <w:left w:val="none" w:sz="0" w:space="0" w:color="auto"/>
            <w:bottom w:val="none" w:sz="0" w:space="0" w:color="auto"/>
            <w:right w:val="none" w:sz="0" w:space="0" w:color="auto"/>
          </w:divBdr>
        </w:div>
        <w:div w:id="1470633378">
          <w:marLeft w:val="1166"/>
          <w:marRight w:val="0"/>
          <w:marTop w:val="0"/>
          <w:marBottom w:val="0"/>
          <w:divBdr>
            <w:top w:val="none" w:sz="0" w:space="0" w:color="auto"/>
            <w:left w:val="none" w:sz="0" w:space="0" w:color="auto"/>
            <w:bottom w:val="none" w:sz="0" w:space="0" w:color="auto"/>
            <w:right w:val="none" w:sz="0" w:space="0" w:color="auto"/>
          </w:divBdr>
        </w:div>
        <w:div w:id="22290475">
          <w:marLeft w:val="1166"/>
          <w:marRight w:val="0"/>
          <w:marTop w:val="0"/>
          <w:marBottom w:val="0"/>
          <w:divBdr>
            <w:top w:val="none" w:sz="0" w:space="0" w:color="auto"/>
            <w:left w:val="none" w:sz="0" w:space="0" w:color="auto"/>
            <w:bottom w:val="none" w:sz="0" w:space="0" w:color="auto"/>
            <w:right w:val="none" w:sz="0" w:space="0" w:color="auto"/>
          </w:divBdr>
        </w:div>
      </w:divsChild>
    </w:div>
    <w:div w:id="572547729">
      <w:bodyDiv w:val="1"/>
      <w:marLeft w:val="0"/>
      <w:marRight w:val="0"/>
      <w:marTop w:val="0"/>
      <w:marBottom w:val="0"/>
      <w:divBdr>
        <w:top w:val="none" w:sz="0" w:space="0" w:color="auto"/>
        <w:left w:val="none" w:sz="0" w:space="0" w:color="auto"/>
        <w:bottom w:val="none" w:sz="0" w:space="0" w:color="auto"/>
        <w:right w:val="none" w:sz="0" w:space="0" w:color="auto"/>
      </w:divBdr>
    </w:div>
    <w:div w:id="574437398">
      <w:bodyDiv w:val="1"/>
      <w:marLeft w:val="0"/>
      <w:marRight w:val="0"/>
      <w:marTop w:val="0"/>
      <w:marBottom w:val="0"/>
      <w:divBdr>
        <w:top w:val="none" w:sz="0" w:space="0" w:color="auto"/>
        <w:left w:val="none" w:sz="0" w:space="0" w:color="auto"/>
        <w:bottom w:val="none" w:sz="0" w:space="0" w:color="auto"/>
        <w:right w:val="none" w:sz="0" w:space="0" w:color="auto"/>
      </w:divBdr>
    </w:div>
    <w:div w:id="609973094">
      <w:bodyDiv w:val="1"/>
      <w:marLeft w:val="0"/>
      <w:marRight w:val="0"/>
      <w:marTop w:val="0"/>
      <w:marBottom w:val="0"/>
      <w:divBdr>
        <w:top w:val="none" w:sz="0" w:space="0" w:color="auto"/>
        <w:left w:val="none" w:sz="0" w:space="0" w:color="auto"/>
        <w:bottom w:val="none" w:sz="0" w:space="0" w:color="auto"/>
        <w:right w:val="none" w:sz="0" w:space="0" w:color="auto"/>
      </w:divBdr>
    </w:div>
    <w:div w:id="647436053">
      <w:bodyDiv w:val="1"/>
      <w:marLeft w:val="0"/>
      <w:marRight w:val="0"/>
      <w:marTop w:val="0"/>
      <w:marBottom w:val="0"/>
      <w:divBdr>
        <w:top w:val="none" w:sz="0" w:space="0" w:color="auto"/>
        <w:left w:val="none" w:sz="0" w:space="0" w:color="auto"/>
        <w:bottom w:val="none" w:sz="0" w:space="0" w:color="auto"/>
        <w:right w:val="none" w:sz="0" w:space="0" w:color="auto"/>
      </w:divBdr>
    </w:div>
    <w:div w:id="672337002">
      <w:bodyDiv w:val="1"/>
      <w:marLeft w:val="0"/>
      <w:marRight w:val="0"/>
      <w:marTop w:val="0"/>
      <w:marBottom w:val="0"/>
      <w:divBdr>
        <w:top w:val="none" w:sz="0" w:space="0" w:color="auto"/>
        <w:left w:val="none" w:sz="0" w:space="0" w:color="auto"/>
        <w:bottom w:val="none" w:sz="0" w:space="0" w:color="auto"/>
        <w:right w:val="none" w:sz="0" w:space="0" w:color="auto"/>
      </w:divBdr>
    </w:div>
    <w:div w:id="699669096">
      <w:bodyDiv w:val="1"/>
      <w:marLeft w:val="0"/>
      <w:marRight w:val="0"/>
      <w:marTop w:val="0"/>
      <w:marBottom w:val="0"/>
      <w:divBdr>
        <w:top w:val="none" w:sz="0" w:space="0" w:color="auto"/>
        <w:left w:val="none" w:sz="0" w:space="0" w:color="auto"/>
        <w:bottom w:val="none" w:sz="0" w:space="0" w:color="auto"/>
        <w:right w:val="none" w:sz="0" w:space="0" w:color="auto"/>
      </w:divBdr>
    </w:div>
    <w:div w:id="716508646">
      <w:bodyDiv w:val="1"/>
      <w:marLeft w:val="0"/>
      <w:marRight w:val="0"/>
      <w:marTop w:val="0"/>
      <w:marBottom w:val="0"/>
      <w:divBdr>
        <w:top w:val="none" w:sz="0" w:space="0" w:color="auto"/>
        <w:left w:val="none" w:sz="0" w:space="0" w:color="auto"/>
        <w:bottom w:val="none" w:sz="0" w:space="0" w:color="auto"/>
        <w:right w:val="none" w:sz="0" w:space="0" w:color="auto"/>
      </w:divBdr>
    </w:div>
    <w:div w:id="738134697">
      <w:bodyDiv w:val="1"/>
      <w:marLeft w:val="0"/>
      <w:marRight w:val="0"/>
      <w:marTop w:val="0"/>
      <w:marBottom w:val="0"/>
      <w:divBdr>
        <w:top w:val="none" w:sz="0" w:space="0" w:color="auto"/>
        <w:left w:val="none" w:sz="0" w:space="0" w:color="auto"/>
        <w:bottom w:val="none" w:sz="0" w:space="0" w:color="auto"/>
        <w:right w:val="none" w:sz="0" w:space="0" w:color="auto"/>
      </w:divBdr>
    </w:div>
    <w:div w:id="746462300">
      <w:marLeft w:val="0"/>
      <w:marRight w:val="0"/>
      <w:marTop w:val="0"/>
      <w:marBottom w:val="0"/>
      <w:divBdr>
        <w:top w:val="none" w:sz="0" w:space="0" w:color="auto"/>
        <w:left w:val="none" w:sz="0" w:space="0" w:color="auto"/>
        <w:bottom w:val="none" w:sz="0" w:space="0" w:color="auto"/>
        <w:right w:val="none" w:sz="0" w:space="0" w:color="auto"/>
      </w:divBdr>
    </w:div>
    <w:div w:id="787972081">
      <w:bodyDiv w:val="1"/>
      <w:marLeft w:val="0"/>
      <w:marRight w:val="0"/>
      <w:marTop w:val="0"/>
      <w:marBottom w:val="0"/>
      <w:divBdr>
        <w:top w:val="none" w:sz="0" w:space="0" w:color="auto"/>
        <w:left w:val="none" w:sz="0" w:space="0" w:color="auto"/>
        <w:bottom w:val="none" w:sz="0" w:space="0" w:color="auto"/>
        <w:right w:val="none" w:sz="0" w:space="0" w:color="auto"/>
      </w:divBdr>
    </w:div>
    <w:div w:id="790978228">
      <w:bodyDiv w:val="1"/>
      <w:marLeft w:val="0"/>
      <w:marRight w:val="0"/>
      <w:marTop w:val="0"/>
      <w:marBottom w:val="0"/>
      <w:divBdr>
        <w:top w:val="none" w:sz="0" w:space="0" w:color="auto"/>
        <w:left w:val="none" w:sz="0" w:space="0" w:color="auto"/>
        <w:bottom w:val="none" w:sz="0" w:space="0" w:color="auto"/>
        <w:right w:val="none" w:sz="0" w:space="0" w:color="auto"/>
      </w:divBdr>
    </w:div>
    <w:div w:id="808015738">
      <w:bodyDiv w:val="1"/>
      <w:marLeft w:val="0"/>
      <w:marRight w:val="0"/>
      <w:marTop w:val="0"/>
      <w:marBottom w:val="0"/>
      <w:divBdr>
        <w:top w:val="none" w:sz="0" w:space="0" w:color="auto"/>
        <w:left w:val="none" w:sz="0" w:space="0" w:color="auto"/>
        <w:bottom w:val="none" w:sz="0" w:space="0" w:color="auto"/>
        <w:right w:val="none" w:sz="0" w:space="0" w:color="auto"/>
      </w:divBdr>
      <w:divsChild>
        <w:div w:id="905920734">
          <w:marLeft w:val="0"/>
          <w:marRight w:val="0"/>
          <w:marTop w:val="0"/>
          <w:marBottom w:val="0"/>
          <w:divBdr>
            <w:top w:val="none" w:sz="0" w:space="0" w:color="auto"/>
            <w:left w:val="none" w:sz="0" w:space="0" w:color="auto"/>
            <w:bottom w:val="none" w:sz="0" w:space="0" w:color="auto"/>
            <w:right w:val="none" w:sz="0" w:space="0" w:color="auto"/>
          </w:divBdr>
        </w:div>
      </w:divsChild>
    </w:div>
    <w:div w:id="834683376">
      <w:bodyDiv w:val="1"/>
      <w:marLeft w:val="0"/>
      <w:marRight w:val="0"/>
      <w:marTop w:val="0"/>
      <w:marBottom w:val="0"/>
      <w:divBdr>
        <w:top w:val="none" w:sz="0" w:space="0" w:color="auto"/>
        <w:left w:val="none" w:sz="0" w:space="0" w:color="auto"/>
        <w:bottom w:val="none" w:sz="0" w:space="0" w:color="auto"/>
        <w:right w:val="none" w:sz="0" w:space="0" w:color="auto"/>
      </w:divBdr>
    </w:div>
    <w:div w:id="842361488">
      <w:bodyDiv w:val="1"/>
      <w:marLeft w:val="0"/>
      <w:marRight w:val="0"/>
      <w:marTop w:val="0"/>
      <w:marBottom w:val="0"/>
      <w:divBdr>
        <w:top w:val="none" w:sz="0" w:space="0" w:color="auto"/>
        <w:left w:val="none" w:sz="0" w:space="0" w:color="auto"/>
        <w:bottom w:val="none" w:sz="0" w:space="0" w:color="auto"/>
        <w:right w:val="none" w:sz="0" w:space="0" w:color="auto"/>
      </w:divBdr>
    </w:div>
    <w:div w:id="856315673">
      <w:bodyDiv w:val="1"/>
      <w:marLeft w:val="0"/>
      <w:marRight w:val="0"/>
      <w:marTop w:val="0"/>
      <w:marBottom w:val="0"/>
      <w:divBdr>
        <w:top w:val="none" w:sz="0" w:space="0" w:color="auto"/>
        <w:left w:val="none" w:sz="0" w:space="0" w:color="auto"/>
        <w:bottom w:val="none" w:sz="0" w:space="0" w:color="auto"/>
        <w:right w:val="none" w:sz="0" w:space="0" w:color="auto"/>
      </w:divBdr>
    </w:div>
    <w:div w:id="874005376">
      <w:bodyDiv w:val="1"/>
      <w:marLeft w:val="0"/>
      <w:marRight w:val="0"/>
      <w:marTop w:val="0"/>
      <w:marBottom w:val="0"/>
      <w:divBdr>
        <w:top w:val="none" w:sz="0" w:space="0" w:color="auto"/>
        <w:left w:val="none" w:sz="0" w:space="0" w:color="auto"/>
        <w:bottom w:val="none" w:sz="0" w:space="0" w:color="auto"/>
        <w:right w:val="none" w:sz="0" w:space="0" w:color="auto"/>
      </w:divBdr>
    </w:div>
    <w:div w:id="890309938">
      <w:bodyDiv w:val="1"/>
      <w:marLeft w:val="0"/>
      <w:marRight w:val="0"/>
      <w:marTop w:val="0"/>
      <w:marBottom w:val="0"/>
      <w:divBdr>
        <w:top w:val="none" w:sz="0" w:space="0" w:color="auto"/>
        <w:left w:val="none" w:sz="0" w:space="0" w:color="auto"/>
        <w:bottom w:val="none" w:sz="0" w:space="0" w:color="auto"/>
        <w:right w:val="none" w:sz="0" w:space="0" w:color="auto"/>
      </w:divBdr>
    </w:div>
    <w:div w:id="916282990">
      <w:marLeft w:val="0"/>
      <w:marRight w:val="0"/>
      <w:marTop w:val="0"/>
      <w:marBottom w:val="0"/>
      <w:divBdr>
        <w:top w:val="none" w:sz="0" w:space="0" w:color="auto"/>
        <w:left w:val="none" w:sz="0" w:space="0" w:color="auto"/>
        <w:bottom w:val="none" w:sz="0" w:space="0" w:color="auto"/>
        <w:right w:val="none" w:sz="0" w:space="0" w:color="auto"/>
      </w:divBdr>
    </w:div>
    <w:div w:id="921647173">
      <w:bodyDiv w:val="1"/>
      <w:marLeft w:val="0"/>
      <w:marRight w:val="0"/>
      <w:marTop w:val="0"/>
      <w:marBottom w:val="0"/>
      <w:divBdr>
        <w:top w:val="none" w:sz="0" w:space="0" w:color="auto"/>
        <w:left w:val="none" w:sz="0" w:space="0" w:color="auto"/>
        <w:bottom w:val="none" w:sz="0" w:space="0" w:color="auto"/>
        <w:right w:val="none" w:sz="0" w:space="0" w:color="auto"/>
      </w:divBdr>
    </w:div>
    <w:div w:id="936868203">
      <w:bodyDiv w:val="1"/>
      <w:marLeft w:val="0"/>
      <w:marRight w:val="0"/>
      <w:marTop w:val="0"/>
      <w:marBottom w:val="0"/>
      <w:divBdr>
        <w:top w:val="none" w:sz="0" w:space="0" w:color="auto"/>
        <w:left w:val="none" w:sz="0" w:space="0" w:color="auto"/>
        <w:bottom w:val="none" w:sz="0" w:space="0" w:color="auto"/>
        <w:right w:val="none" w:sz="0" w:space="0" w:color="auto"/>
      </w:divBdr>
    </w:div>
    <w:div w:id="940533197">
      <w:bodyDiv w:val="1"/>
      <w:marLeft w:val="0"/>
      <w:marRight w:val="0"/>
      <w:marTop w:val="0"/>
      <w:marBottom w:val="0"/>
      <w:divBdr>
        <w:top w:val="none" w:sz="0" w:space="0" w:color="auto"/>
        <w:left w:val="none" w:sz="0" w:space="0" w:color="auto"/>
        <w:bottom w:val="none" w:sz="0" w:space="0" w:color="auto"/>
        <w:right w:val="none" w:sz="0" w:space="0" w:color="auto"/>
      </w:divBdr>
    </w:div>
    <w:div w:id="943926586">
      <w:bodyDiv w:val="1"/>
      <w:marLeft w:val="0"/>
      <w:marRight w:val="0"/>
      <w:marTop w:val="0"/>
      <w:marBottom w:val="0"/>
      <w:divBdr>
        <w:top w:val="none" w:sz="0" w:space="0" w:color="auto"/>
        <w:left w:val="none" w:sz="0" w:space="0" w:color="auto"/>
        <w:bottom w:val="none" w:sz="0" w:space="0" w:color="auto"/>
        <w:right w:val="none" w:sz="0" w:space="0" w:color="auto"/>
      </w:divBdr>
    </w:div>
    <w:div w:id="959608421">
      <w:bodyDiv w:val="1"/>
      <w:marLeft w:val="0"/>
      <w:marRight w:val="0"/>
      <w:marTop w:val="0"/>
      <w:marBottom w:val="0"/>
      <w:divBdr>
        <w:top w:val="none" w:sz="0" w:space="0" w:color="auto"/>
        <w:left w:val="none" w:sz="0" w:space="0" w:color="auto"/>
        <w:bottom w:val="none" w:sz="0" w:space="0" w:color="auto"/>
        <w:right w:val="none" w:sz="0" w:space="0" w:color="auto"/>
      </w:divBdr>
    </w:div>
    <w:div w:id="967122274">
      <w:bodyDiv w:val="1"/>
      <w:marLeft w:val="0"/>
      <w:marRight w:val="0"/>
      <w:marTop w:val="0"/>
      <w:marBottom w:val="0"/>
      <w:divBdr>
        <w:top w:val="none" w:sz="0" w:space="0" w:color="auto"/>
        <w:left w:val="none" w:sz="0" w:space="0" w:color="auto"/>
        <w:bottom w:val="none" w:sz="0" w:space="0" w:color="auto"/>
        <w:right w:val="none" w:sz="0" w:space="0" w:color="auto"/>
      </w:divBdr>
    </w:div>
    <w:div w:id="1007291000">
      <w:bodyDiv w:val="1"/>
      <w:marLeft w:val="0"/>
      <w:marRight w:val="0"/>
      <w:marTop w:val="0"/>
      <w:marBottom w:val="0"/>
      <w:divBdr>
        <w:top w:val="none" w:sz="0" w:space="0" w:color="auto"/>
        <w:left w:val="none" w:sz="0" w:space="0" w:color="auto"/>
        <w:bottom w:val="none" w:sz="0" w:space="0" w:color="auto"/>
        <w:right w:val="none" w:sz="0" w:space="0" w:color="auto"/>
      </w:divBdr>
    </w:div>
    <w:div w:id="1026756793">
      <w:bodyDiv w:val="1"/>
      <w:marLeft w:val="0"/>
      <w:marRight w:val="0"/>
      <w:marTop w:val="0"/>
      <w:marBottom w:val="0"/>
      <w:divBdr>
        <w:top w:val="none" w:sz="0" w:space="0" w:color="auto"/>
        <w:left w:val="none" w:sz="0" w:space="0" w:color="auto"/>
        <w:bottom w:val="none" w:sz="0" w:space="0" w:color="auto"/>
        <w:right w:val="none" w:sz="0" w:space="0" w:color="auto"/>
      </w:divBdr>
    </w:div>
    <w:div w:id="1031953681">
      <w:bodyDiv w:val="1"/>
      <w:marLeft w:val="0"/>
      <w:marRight w:val="0"/>
      <w:marTop w:val="0"/>
      <w:marBottom w:val="0"/>
      <w:divBdr>
        <w:top w:val="none" w:sz="0" w:space="0" w:color="auto"/>
        <w:left w:val="none" w:sz="0" w:space="0" w:color="auto"/>
        <w:bottom w:val="none" w:sz="0" w:space="0" w:color="auto"/>
        <w:right w:val="none" w:sz="0" w:space="0" w:color="auto"/>
      </w:divBdr>
    </w:div>
    <w:div w:id="1035470482">
      <w:bodyDiv w:val="1"/>
      <w:marLeft w:val="0"/>
      <w:marRight w:val="0"/>
      <w:marTop w:val="0"/>
      <w:marBottom w:val="0"/>
      <w:divBdr>
        <w:top w:val="none" w:sz="0" w:space="0" w:color="auto"/>
        <w:left w:val="none" w:sz="0" w:space="0" w:color="auto"/>
        <w:bottom w:val="none" w:sz="0" w:space="0" w:color="auto"/>
        <w:right w:val="none" w:sz="0" w:space="0" w:color="auto"/>
      </w:divBdr>
    </w:div>
    <w:div w:id="1047610689">
      <w:bodyDiv w:val="1"/>
      <w:marLeft w:val="0"/>
      <w:marRight w:val="0"/>
      <w:marTop w:val="0"/>
      <w:marBottom w:val="0"/>
      <w:divBdr>
        <w:top w:val="none" w:sz="0" w:space="0" w:color="auto"/>
        <w:left w:val="none" w:sz="0" w:space="0" w:color="auto"/>
        <w:bottom w:val="none" w:sz="0" w:space="0" w:color="auto"/>
        <w:right w:val="none" w:sz="0" w:space="0" w:color="auto"/>
      </w:divBdr>
    </w:div>
    <w:div w:id="1060861586">
      <w:bodyDiv w:val="1"/>
      <w:marLeft w:val="0"/>
      <w:marRight w:val="0"/>
      <w:marTop w:val="0"/>
      <w:marBottom w:val="0"/>
      <w:divBdr>
        <w:top w:val="none" w:sz="0" w:space="0" w:color="auto"/>
        <w:left w:val="none" w:sz="0" w:space="0" w:color="auto"/>
        <w:bottom w:val="none" w:sz="0" w:space="0" w:color="auto"/>
        <w:right w:val="none" w:sz="0" w:space="0" w:color="auto"/>
      </w:divBdr>
    </w:div>
    <w:div w:id="1061561286">
      <w:bodyDiv w:val="1"/>
      <w:marLeft w:val="0"/>
      <w:marRight w:val="0"/>
      <w:marTop w:val="0"/>
      <w:marBottom w:val="0"/>
      <w:divBdr>
        <w:top w:val="none" w:sz="0" w:space="0" w:color="auto"/>
        <w:left w:val="none" w:sz="0" w:space="0" w:color="auto"/>
        <w:bottom w:val="none" w:sz="0" w:space="0" w:color="auto"/>
        <w:right w:val="none" w:sz="0" w:space="0" w:color="auto"/>
      </w:divBdr>
    </w:div>
    <w:div w:id="1073628146">
      <w:marLeft w:val="0"/>
      <w:marRight w:val="0"/>
      <w:marTop w:val="0"/>
      <w:marBottom w:val="0"/>
      <w:divBdr>
        <w:top w:val="none" w:sz="0" w:space="0" w:color="auto"/>
        <w:left w:val="none" w:sz="0" w:space="0" w:color="auto"/>
        <w:bottom w:val="none" w:sz="0" w:space="0" w:color="auto"/>
        <w:right w:val="none" w:sz="0" w:space="0" w:color="auto"/>
      </w:divBdr>
    </w:div>
    <w:div w:id="1084063604">
      <w:bodyDiv w:val="1"/>
      <w:marLeft w:val="0"/>
      <w:marRight w:val="0"/>
      <w:marTop w:val="0"/>
      <w:marBottom w:val="0"/>
      <w:divBdr>
        <w:top w:val="none" w:sz="0" w:space="0" w:color="auto"/>
        <w:left w:val="none" w:sz="0" w:space="0" w:color="auto"/>
        <w:bottom w:val="none" w:sz="0" w:space="0" w:color="auto"/>
        <w:right w:val="none" w:sz="0" w:space="0" w:color="auto"/>
      </w:divBdr>
    </w:div>
    <w:div w:id="1088578644">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120148187">
      <w:bodyDiv w:val="1"/>
      <w:marLeft w:val="0"/>
      <w:marRight w:val="0"/>
      <w:marTop w:val="0"/>
      <w:marBottom w:val="0"/>
      <w:divBdr>
        <w:top w:val="none" w:sz="0" w:space="0" w:color="auto"/>
        <w:left w:val="none" w:sz="0" w:space="0" w:color="auto"/>
        <w:bottom w:val="none" w:sz="0" w:space="0" w:color="auto"/>
        <w:right w:val="none" w:sz="0" w:space="0" w:color="auto"/>
      </w:divBdr>
    </w:div>
    <w:div w:id="1153569640">
      <w:bodyDiv w:val="1"/>
      <w:marLeft w:val="0"/>
      <w:marRight w:val="0"/>
      <w:marTop w:val="0"/>
      <w:marBottom w:val="0"/>
      <w:divBdr>
        <w:top w:val="none" w:sz="0" w:space="0" w:color="auto"/>
        <w:left w:val="none" w:sz="0" w:space="0" w:color="auto"/>
        <w:bottom w:val="none" w:sz="0" w:space="0" w:color="auto"/>
        <w:right w:val="none" w:sz="0" w:space="0" w:color="auto"/>
      </w:divBdr>
    </w:div>
    <w:div w:id="1154225296">
      <w:bodyDiv w:val="1"/>
      <w:marLeft w:val="0"/>
      <w:marRight w:val="0"/>
      <w:marTop w:val="0"/>
      <w:marBottom w:val="0"/>
      <w:divBdr>
        <w:top w:val="none" w:sz="0" w:space="0" w:color="auto"/>
        <w:left w:val="none" w:sz="0" w:space="0" w:color="auto"/>
        <w:bottom w:val="none" w:sz="0" w:space="0" w:color="auto"/>
        <w:right w:val="none" w:sz="0" w:space="0" w:color="auto"/>
      </w:divBdr>
    </w:div>
    <w:div w:id="1170365936">
      <w:bodyDiv w:val="1"/>
      <w:marLeft w:val="0"/>
      <w:marRight w:val="0"/>
      <w:marTop w:val="0"/>
      <w:marBottom w:val="0"/>
      <w:divBdr>
        <w:top w:val="none" w:sz="0" w:space="0" w:color="auto"/>
        <w:left w:val="none" w:sz="0" w:space="0" w:color="auto"/>
        <w:bottom w:val="none" w:sz="0" w:space="0" w:color="auto"/>
        <w:right w:val="none" w:sz="0" w:space="0" w:color="auto"/>
      </w:divBdr>
    </w:div>
    <w:div w:id="1182277798">
      <w:bodyDiv w:val="1"/>
      <w:marLeft w:val="0"/>
      <w:marRight w:val="0"/>
      <w:marTop w:val="0"/>
      <w:marBottom w:val="0"/>
      <w:divBdr>
        <w:top w:val="none" w:sz="0" w:space="0" w:color="auto"/>
        <w:left w:val="none" w:sz="0" w:space="0" w:color="auto"/>
        <w:bottom w:val="none" w:sz="0" w:space="0" w:color="auto"/>
        <w:right w:val="none" w:sz="0" w:space="0" w:color="auto"/>
      </w:divBdr>
    </w:div>
    <w:div w:id="1190684122">
      <w:bodyDiv w:val="1"/>
      <w:marLeft w:val="0"/>
      <w:marRight w:val="0"/>
      <w:marTop w:val="0"/>
      <w:marBottom w:val="0"/>
      <w:divBdr>
        <w:top w:val="none" w:sz="0" w:space="0" w:color="auto"/>
        <w:left w:val="none" w:sz="0" w:space="0" w:color="auto"/>
        <w:bottom w:val="none" w:sz="0" w:space="0" w:color="auto"/>
        <w:right w:val="none" w:sz="0" w:space="0" w:color="auto"/>
      </w:divBdr>
    </w:div>
    <w:div w:id="1195535593">
      <w:bodyDiv w:val="1"/>
      <w:marLeft w:val="0"/>
      <w:marRight w:val="0"/>
      <w:marTop w:val="0"/>
      <w:marBottom w:val="0"/>
      <w:divBdr>
        <w:top w:val="none" w:sz="0" w:space="0" w:color="auto"/>
        <w:left w:val="none" w:sz="0" w:space="0" w:color="auto"/>
        <w:bottom w:val="none" w:sz="0" w:space="0" w:color="auto"/>
        <w:right w:val="none" w:sz="0" w:space="0" w:color="auto"/>
      </w:divBdr>
      <w:divsChild>
        <w:div w:id="996805171">
          <w:marLeft w:val="0"/>
          <w:marRight w:val="0"/>
          <w:marTop w:val="0"/>
          <w:marBottom w:val="0"/>
          <w:divBdr>
            <w:top w:val="none" w:sz="0" w:space="0" w:color="auto"/>
            <w:left w:val="none" w:sz="0" w:space="0" w:color="auto"/>
            <w:bottom w:val="none" w:sz="0" w:space="0" w:color="auto"/>
            <w:right w:val="none" w:sz="0" w:space="0" w:color="auto"/>
          </w:divBdr>
        </w:div>
      </w:divsChild>
    </w:div>
    <w:div w:id="1198204301">
      <w:bodyDiv w:val="1"/>
      <w:marLeft w:val="0"/>
      <w:marRight w:val="0"/>
      <w:marTop w:val="0"/>
      <w:marBottom w:val="0"/>
      <w:divBdr>
        <w:top w:val="none" w:sz="0" w:space="0" w:color="auto"/>
        <w:left w:val="none" w:sz="0" w:space="0" w:color="auto"/>
        <w:bottom w:val="none" w:sz="0" w:space="0" w:color="auto"/>
        <w:right w:val="none" w:sz="0" w:space="0" w:color="auto"/>
      </w:divBdr>
    </w:div>
    <w:div w:id="1207524449">
      <w:bodyDiv w:val="1"/>
      <w:marLeft w:val="0"/>
      <w:marRight w:val="0"/>
      <w:marTop w:val="0"/>
      <w:marBottom w:val="0"/>
      <w:divBdr>
        <w:top w:val="none" w:sz="0" w:space="0" w:color="auto"/>
        <w:left w:val="none" w:sz="0" w:space="0" w:color="auto"/>
        <w:bottom w:val="none" w:sz="0" w:space="0" w:color="auto"/>
        <w:right w:val="none" w:sz="0" w:space="0" w:color="auto"/>
      </w:divBdr>
    </w:div>
    <w:div w:id="1211577242">
      <w:bodyDiv w:val="1"/>
      <w:marLeft w:val="0"/>
      <w:marRight w:val="0"/>
      <w:marTop w:val="0"/>
      <w:marBottom w:val="0"/>
      <w:divBdr>
        <w:top w:val="none" w:sz="0" w:space="0" w:color="auto"/>
        <w:left w:val="none" w:sz="0" w:space="0" w:color="auto"/>
        <w:bottom w:val="none" w:sz="0" w:space="0" w:color="auto"/>
        <w:right w:val="none" w:sz="0" w:space="0" w:color="auto"/>
      </w:divBdr>
    </w:div>
    <w:div w:id="1221136896">
      <w:bodyDiv w:val="1"/>
      <w:marLeft w:val="0"/>
      <w:marRight w:val="0"/>
      <w:marTop w:val="0"/>
      <w:marBottom w:val="0"/>
      <w:divBdr>
        <w:top w:val="none" w:sz="0" w:space="0" w:color="auto"/>
        <w:left w:val="none" w:sz="0" w:space="0" w:color="auto"/>
        <w:bottom w:val="none" w:sz="0" w:space="0" w:color="auto"/>
        <w:right w:val="none" w:sz="0" w:space="0" w:color="auto"/>
      </w:divBdr>
    </w:div>
    <w:div w:id="1223757937">
      <w:bodyDiv w:val="1"/>
      <w:marLeft w:val="0"/>
      <w:marRight w:val="0"/>
      <w:marTop w:val="0"/>
      <w:marBottom w:val="0"/>
      <w:divBdr>
        <w:top w:val="none" w:sz="0" w:space="0" w:color="auto"/>
        <w:left w:val="none" w:sz="0" w:space="0" w:color="auto"/>
        <w:bottom w:val="none" w:sz="0" w:space="0" w:color="auto"/>
        <w:right w:val="none" w:sz="0" w:space="0" w:color="auto"/>
      </w:divBdr>
      <w:divsChild>
        <w:div w:id="792675321">
          <w:marLeft w:val="0"/>
          <w:marRight w:val="0"/>
          <w:marTop w:val="0"/>
          <w:marBottom w:val="0"/>
          <w:divBdr>
            <w:top w:val="none" w:sz="0" w:space="0" w:color="auto"/>
            <w:left w:val="none" w:sz="0" w:space="0" w:color="auto"/>
            <w:bottom w:val="none" w:sz="0" w:space="0" w:color="auto"/>
            <w:right w:val="none" w:sz="0" w:space="0" w:color="auto"/>
          </w:divBdr>
        </w:div>
        <w:div w:id="916596149">
          <w:marLeft w:val="0"/>
          <w:marRight w:val="0"/>
          <w:marTop w:val="0"/>
          <w:marBottom w:val="0"/>
          <w:divBdr>
            <w:top w:val="none" w:sz="0" w:space="0" w:color="auto"/>
            <w:left w:val="none" w:sz="0" w:space="0" w:color="auto"/>
            <w:bottom w:val="none" w:sz="0" w:space="0" w:color="auto"/>
            <w:right w:val="none" w:sz="0" w:space="0" w:color="auto"/>
          </w:divBdr>
        </w:div>
        <w:div w:id="453525713">
          <w:marLeft w:val="0"/>
          <w:marRight w:val="0"/>
          <w:marTop w:val="0"/>
          <w:marBottom w:val="0"/>
          <w:divBdr>
            <w:top w:val="none" w:sz="0" w:space="0" w:color="auto"/>
            <w:left w:val="none" w:sz="0" w:space="0" w:color="auto"/>
            <w:bottom w:val="none" w:sz="0" w:space="0" w:color="auto"/>
            <w:right w:val="none" w:sz="0" w:space="0" w:color="auto"/>
          </w:divBdr>
        </w:div>
        <w:div w:id="624850476">
          <w:marLeft w:val="0"/>
          <w:marRight w:val="0"/>
          <w:marTop w:val="0"/>
          <w:marBottom w:val="0"/>
          <w:divBdr>
            <w:top w:val="none" w:sz="0" w:space="0" w:color="auto"/>
            <w:left w:val="none" w:sz="0" w:space="0" w:color="auto"/>
            <w:bottom w:val="none" w:sz="0" w:space="0" w:color="auto"/>
            <w:right w:val="none" w:sz="0" w:space="0" w:color="auto"/>
          </w:divBdr>
        </w:div>
        <w:div w:id="792212997">
          <w:marLeft w:val="0"/>
          <w:marRight w:val="0"/>
          <w:marTop w:val="0"/>
          <w:marBottom w:val="0"/>
          <w:divBdr>
            <w:top w:val="none" w:sz="0" w:space="0" w:color="auto"/>
            <w:left w:val="none" w:sz="0" w:space="0" w:color="auto"/>
            <w:bottom w:val="none" w:sz="0" w:space="0" w:color="auto"/>
            <w:right w:val="none" w:sz="0" w:space="0" w:color="auto"/>
          </w:divBdr>
        </w:div>
        <w:div w:id="2104524736">
          <w:marLeft w:val="0"/>
          <w:marRight w:val="0"/>
          <w:marTop w:val="0"/>
          <w:marBottom w:val="0"/>
          <w:divBdr>
            <w:top w:val="none" w:sz="0" w:space="0" w:color="auto"/>
            <w:left w:val="none" w:sz="0" w:space="0" w:color="auto"/>
            <w:bottom w:val="none" w:sz="0" w:space="0" w:color="auto"/>
            <w:right w:val="none" w:sz="0" w:space="0" w:color="auto"/>
          </w:divBdr>
        </w:div>
        <w:div w:id="403722982">
          <w:marLeft w:val="0"/>
          <w:marRight w:val="0"/>
          <w:marTop w:val="0"/>
          <w:marBottom w:val="0"/>
          <w:divBdr>
            <w:top w:val="none" w:sz="0" w:space="0" w:color="auto"/>
            <w:left w:val="none" w:sz="0" w:space="0" w:color="auto"/>
            <w:bottom w:val="none" w:sz="0" w:space="0" w:color="auto"/>
            <w:right w:val="none" w:sz="0" w:space="0" w:color="auto"/>
          </w:divBdr>
        </w:div>
        <w:div w:id="1524057531">
          <w:marLeft w:val="0"/>
          <w:marRight w:val="0"/>
          <w:marTop w:val="0"/>
          <w:marBottom w:val="0"/>
          <w:divBdr>
            <w:top w:val="none" w:sz="0" w:space="0" w:color="auto"/>
            <w:left w:val="none" w:sz="0" w:space="0" w:color="auto"/>
            <w:bottom w:val="none" w:sz="0" w:space="0" w:color="auto"/>
            <w:right w:val="none" w:sz="0" w:space="0" w:color="auto"/>
          </w:divBdr>
        </w:div>
        <w:div w:id="988173780">
          <w:marLeft w:val="0"/>
          <w:marRight w:val="0"/>
          <w:marTop w:val="0"/>
          <w:marBottom w:val="0"/>
          <w:divBdr>
            <w:top w:val="none" w:sz="0" w:space="0" w:color="auto"/>
            <w:left w:val="none" w:sz="0" w:space="0" w:color="auto"/>
            <w:bottom w:val="none" w:sz="0" w:space="0" w:color="auto"/>
            <w:right w:val="none" w:sz="0" w:space="0" w:color="auto"/>
          </w:divBdr>
        </w:div>
        <w:div w:id="964194205">
          <w:marLeft w:val="0"/>
          <w:marRight w:val="0"/>
          <w:marTop w:val="0"/>
          <w:marBottom w:val="0"/>
          <w:divBdr>
            <w:top w:val="none" w:sz="0" w:space="0" w:color="auto"/>
            <w:left w:val="none" w:sz="0" w:space="0" w:color="auto"/>
            <w:bottom w:val="none" w:sz="0" w:space="0" w:color="auto"/>
            <w:right w:val="none" w:sz="0" w:space="0" w:color="auto"/>
          </w:divBdr>
        </w:div>
        <w:div w:id="1919560546">
          <w:marLeft w:val="0"/>
          <w:marRight w:val="0"/>
          <w:marTop w:val="0"/>
          <w:marBottom w:val="0"/>
          <w:divBdr>
            <w:top w:val="none" w:sz="0" w:space="0" w:color="auto"/>
            <w:left w:val="none" w:sz="0" w:space="0" w:color="auto"/>
            <w:bottom w:val="none" w:sz="0" w:space="0" w:color="auto"/>
            <w:right w:val="none" w:sz="0" w:space="0" w:color="auto"/>
          </w:divBdr>
        </w:div>
        <w:div w:id="1623071906">
          <w:marLeft w:val="0"/>
          <w:marRight w:val="0"/>
          <w:marTop w:val="0"/>
          <w:marBottom w:val="0"/>
          <w:divBdr>
            <w:top w:val="none" w:sz="0" w:space="0" w:color="auto"/>
            <w:left w:val="none" w:sz="0" w:space="0" w:color="auto"/>
            <w:bottom w:val="none" w:sz="0" w:space="0" w:color="auto"/>
            <w:right w:val="none" w:sz="0" w:space="0" w:color="auto"/>
          </w:divBdr>
        </w:div>
        <w:div w:id="93866591">
          <w:marLeft w:val="0"/>
          <w:marRight w:val="0"/>
          <w:marTop w:val="0"/>
          <w:marBottom w:val="0"/>
          <w:divBdr>
            <w:top w:val="none" w:sz="0" w:space="0" w:color="auto"/>
            <w:left w:val="none" w:sz="0" w:space="0" w:color="auto"/>
            <w:bottom w:val="none" w:sz="0" w:space="0" w:color="auto"/>
            <w:right w:val="none" w:sz="0" w:space="0" w:color="auto"/>
          </w:divBdr>
        </w:div>
        <w:div w:id="1297419482">
          <w:marLeft w:val="0"/>
          <w:marRight w:val="0"/>
          <w:marTop w:val="0"/>
          <w:marBottom w:val="0"/>
          <w:divBdr>
            <w:top w:val="none" w:sz="0" w:space="0" w:color="auto"/>
            <w:left w:val="none" w:sz="0" w:space="0" w:color="auto"/>
            <w:bottom w:val="none" w:sz="0" w:space="0" w:color="auto"/>
            <w:right w:val="none" w:sz="0" w:space="0" w:color="auto"/>
          </w:divBdr>
        </w:div>
        <w:div w:id="30539976">
          <w:marLeft w:val="0"/>
          <w:marRight w:val="0"/>
          <w:marTop w:val="0"/>
          <w:marBottom w:val="0"/>
          <w:divBdr>
            <w:top w:val="none" w:sz="0" w:space="0" w:color="auto"/>
            <w:left w:val="none" w:sz="0" w:space="0" w:color="auto"/>
            <w:bottom w:val="none" w:sz="0" w:space="0" w:color="auto"/>
            <w:right w:val="none" w:sz="0" w:space="0" w:color="auto"/>
          </w:divBdr>
        </w:div>
        <w:div w:id="79835812">
          <w:marLeft w:val="0"/>
          <w:marRight w:val="0"/>
          <w:marTop w:val="0"/>
          <w:marBottom w:val="0"/>
          <w:divBdr>
            <w:top w:val="none" w:sz="0" w:space="0" w:color="auto"/>
            <w:left w:val="none" w:sz="0" w:space="0" w:color="auto"/>
            <w:bottom w:val="none" w:sz="0" w:space="0" w:color="auto"/>
            <w:right w:val="none" w:sz="0" w:space="0" w:color="auto"/>
          </w:divBdr>
        </w:div>
        <w:div w:id="1690794782">
          <w:marLeft w:val="0"/>
          <w:marRight w:val="0"/>
          <w:marTop w:val="0"/>
          <w:marBottom w:val="0"/>
          <w:divBdr>
            <w:top w:val="none" w:sz="0" w:space="0" w:color="auto"/>
            <w:left w:val="none" w:sz="0" w:space="0" w:color="auto"/>
            <w:bottom w:val="none" w:sz="0" w:space="0" w:color="auto"/>
            <w:right w:val="none" w:sz="0" w:space="0" w:color="auto"/>
          </w:divBdr>
        </w:div>
        <w:div w:id="1352220885">
          <w:marLeft w:val="0"/>
          <w:marRight w:val="0"/>
          <w:marTop w:val="0"/>
          <w:marBottom w:val="0"/>
          <w:divBdr>
            <w:top w:val="none" w:sz="0" w:space="0" w:color="auto"/>
            <w:left w:val="none" w:sz="0" w:space="0" w:color="auto"/>
            <w:bottom w:val="none" w:sz="0" w:space="0" w:color="auto"/>
            <w:right w:val="none" w:sz="0" w:space="0" w:color="auto"/>
          </w:divBdr>
        </w:div>
        <w:div w:id="1297683445">
          <w:marLeft w:val="0"/>
          <w:marRight w:val="0"/>
          <w:marTop w:val="0"/>
          <w:marBottom w:val="0"/>
          <w:divBdr>
            <w:top w:val="none" w:sz="0" w:space="0" w:color="auto"/>
            <w:left w:val="none" w:sz="0" w:space="0" w:color="auto"/>
            <w:bottom w:val="none" w:sz="0" w:space="0" w:color="auto"/>
            <w:right w:val="none" w:sz="0" w:space="0" w:color="auto"/>
          </w:divBdr>
        </w:div>
        <w:div w:id="718868791">
          <w:marLeft w:val="0"/>
          <w:marRight w:val="0"/>
          <w:marTop w:val="0"/>
          <w:marBottom w:val="0"/>
          <w:divBdr>
            <w:top w:val="none" w:sz="0" w:space="0" w:color="auto"/>
            <w:left w:val="none" w:sz="0" w:space="0" w:color="auto"/>
            <w:bottom w:val="none" w:sz="0" w:space="0" w:color="auto"/>
            <w:right w:val="none" w:sz="0" w:space="0" w:color="auto"/>
          </w:divBdr>
        </w:div>
        <w:div w:id="1800298813">
          <w:marLeft w:val="0"/>
          <w:marRight w:val="0"/>
          <w:marTop w:val="0"/>
          <w:marBottom w:val="0"/>
          <w:divBdr>
            <w:top w:val="none" w:sz="0" w:space="0" w:color="auto"/>
            <w:left w:val="none" w:sz="0" w:space="0" w:color="auto"/>
            <w:bottom w:val="none" w:sz="0" w:space="0" w:color="auto"/>
            <w:right w:val="none" w:sz="0" w:space="0" w:color="auto"/>
          </w:divBdr>
        </w:div>
        <w:div w:id="277491001">
          <w:marLeft w:val="0"/>
          <w:marRight w:val="0"/>
          <w:marTop w:val="0"/>
          <w:marBottom w:val="0"/>
          <w:divBdr>
            <w:top w:val="none" w:sz="0" w:space="0" w:color="auto"/>
            <w:left w:val="none" w:sz="0" w:space="0" w:color="auto"/>
            <w:bottom w:val="none" w:sz="0" w:space="0" w:color="auto"/>
            <w:right w:val="none" w:sz="0" w:space="0" w:color="auto"/>
          </w:divBdr>
        </w:div>
        <w:div w:id="1728651391">
          <w:marLeft w:val="0"/>
          <w:marRight w:val="0"/>
          <w:marTop w:val="0"/>
          <w:marBottom w:val="0"/>
          <w:divBdr>
            <w:top w:val="none" w:sz="0" w:space="0" w:color="auto"/>
            <w:left w:val="none" w:sz="0" w:space="0" w:color="auto"/>
            <w:bottom w:val="none" w:sz="0" w:space="0" w:color="auto"/>
            <w:right w:val="none" w:sz="0" w:space="0" w:color="auto"/>
          </w:divBdr>
        </w:div>
      </w:divsChild>
    </w:div>
    <w:div w:id="1244024489">
      <w:bodyDiv w:val="1"/>
      <w:marLeft w:val="0"/>
      <w:marRight w:val="0"/>
      <w:marTop w:val="0"/>
      <w:marBottom w:val="0"/>
      <w:divBdr>
        <w:top w:val="none" w:sz="0" w:space="0" w:color="auto"/>
        <w:left w:val="none" w:sz="0" w:space="0" w:color="auto"/>
        <w:bottom w:val="none" w:sz="0" w:space="0" w:color="auto"/>
        <w:right w:val="none" w:sz="0" w:space="0" w:color="auto"/>
      </w:divBdr>
    </w:div>
    <w:div w:id="1264649115">
      <w:bodyDiv w:val="1"/>
      <w:marLeft w:val="0"/>
      <w:marRight w:val="0"/>
      <w:marTop w:val="0"/>
      <w:marBottom w:val="0"/>
      <w:divBdr>
        <w:top w:val="none" w:sz="0" w:space="0" w:color="auto"/>
        <w:left w:val="none" w:sz="0" w:space="0" w:color="auto"/>
        <w:bottom w:val="none" w:sz="0" w:space="0" w:color="auto"/>
        <w:right w:val="none" w:sz="0" w:space="0" w:color="auto"/>
      </w:divBdr>
    </w:div>
    <w:div w:id="1307928974">
      <w:bodyDiv w:val="1"/>
      <w:marLeft w:val="0"/>
      <w:marRight w:val="0"/>
      <w:marTop w:val="0"/>
      <w:marBottom w:val="0"/>
      <w:divBdr>
        <w:top w:val="none" w:sz="0" w:space="0" w:color="auto"/>
        <w:left w:val="none" w:sz="0" w:space="0" w:color="auto"/>
        <w:bottom w:val="none" w:sz="0" w:space="0" w:color="auto"/>
        <w:right w:val="none" w:sz="0" w:space="0" w:color="auto"/>
      </w:divBdr>
    </w:div>
    <w:div w:id="1309671553">
      <w:bodyDiv w:val="1"/>
      <w:marLeft w:val="0"/>
      <w:marRight w:val="0"/>
      <w:marTop w:val="0"/>
      <w:marBottom w:val="0"/>
      <w:divBdr>
        <w:top w:val="none" w:sz="0" w:space="0" w:color="auto"/>
        <w:left w:val="none" w:sz="0" w:space="0" w:color="auto"/>
        <w:bottom w:val="none" w:sz="0" w:space="0" w:color="auto"/>
        <w:right w:val="none" w:sz="0" w:space="0" w:color="auto"/>
      </w:divBdr>
    </w:div>
    <w:div w:id="1342589357">
      <w:bodyDiv w:val="1"/>
      <w:marLeft w:val="0"/>
      <w:marRight w:val="0"/>
      <w:marTop w:val="0"/>
      <w:marBottom w:val="0"/>
      <w:divBdr>
        <w:top w:val="none" w:sz="0" w:space="0" w:color="auto"/>
        <w:left w:val="none" w:sz="0" w:space="0" w:color="auto"/>
        <w:bottom w:val="none" w:sz="0" w:space="0" w:color="auto"/>
        <w:right w:val="none" w:sz="0" w:space="0" w:color="auto"/>
      </w:divBdr>
    </w:div>
    <w:div w:id="1344818884">
      <w:bodyDiv w:val="1"/>
      <w:marLeft w:val="0"/>
      <w:marRight w:val="0"/>
      <w:marTop w:val="0"/>
      <w:marBottom w:val="0"/>
      <w:divBdr>
        <w:top w:val="none" w:sz="0" w:space="0" w:color="auto"/>
        <w:left w:val="none" w:sz="0" w:space="0" w:color="auto"/>
        <w:bottom w:val="none" w:sz="0" w:space="0" w:color="auto"/>
        <w:right w:val="none" w:sz="0" w:space="0" w:color="auto"/>
      </w:divBdr>
    </w:div>
    <w:div w:id="1357924168">
      <w:bodyDiv w:val="1"/>
      <w:marLeft w:val="0"/>
      <w:marRight w:val="0"/>
      <w:marTop w:val="0"/>
      <w:marBottom w:val="0"/>
      <w:divBdr>
        <w:top w:val="none" w:sz="0" w:space="0" w:color="auto"/>
        <w:left w:val="none" w:sz="0" w:space="0" w:color="auto"/>
        <w:bottom w:val="none" w:sz="0" w:space="0" w:color="auto"/>
        <w:right w:val="none" w:sz="0" w:space="0" w:color="auto"/>
      </w:divBdr>
    </w:div>
    <w:div w:id="1398936662">
      <w:bodyDiv w:val="1"/>
      <w:marLeft w:val="0"/>
      <w:marRight w:val="0"/>
      <w:marTop w:val="0"/>
      <w:marBottom w:val="0"/>
      <w:divBdr>
        <w:top w:val="none" w:sz="0" w:space="0" w:color="auto"/>
        <w:left w:val="none" w:sz="0" w:space="0" w:color="auto"/>
        <w:bottom w:val="none" w:sz="0" w:space="0" w:color="auto"/>
        <w:right w:val="none" w:sz="0" w:space="0" w:color="auto"/>
      </w:divBdr>
    </w:div>
    <w:div w:id="1419525838">
      <w:marLeft w:val="0"/>
      <w:marRight w:val="0"/>
      <w:marTop w:val="0"/>
      <w:marBottom w:val="0"/>
      <w:divBdr>
        <w:top w:val="none" w:sz="0" w:space="0" w:color="auto"/>
        <w:left w:val="none" w:sz="0" w:space="0" w:color="auto"/>
        <w:bottom w:val="none" w:sz="0" w:space="0" w:color="auto"/>
        <w:right w:val="none" w:sz="0" w:space="0" w:color="auto"/>
      </w:divBdr>
    </w:div>
    <w:div w:id="1439905356">
      <w:bodyDiv w:val="1"/>
      <w:marLeft w:val="0"/>
      <w:marRight w:val="0"/>
      <w:marTop w:val="0"/>
      <w:marBottom w:val="0"/>
      <w:divBdr>
        <w:top w:val="none" w:sz="0" w:space="0" w:color="auto"/>
        <w:left w:val="none" w:sz="0" w:space="0" w:color="auto"/>
        <w:bottom w:val="none" w:sz="0" w:space="0" w:color="auto"/>
        <w:right w:val="none" w:sz="0" w:space="0" w:color="auto"/>
      </w:divBdr>
    </w:div>
    <w:div w:id="1464736221">
      <w:bodyDiv w:val="1"/>
      <w:marLeft w:val="0"/>
      <w:marRight w:val="0"/>
      <w:marTop w:val="0"/>
      <w:marBottom w:val="0"/>
      <w:divBdr>
        <w:top w:val="none" w:sz="0" w:space="0" w:color="auto"/>
        <w:left w:val="none" w:sz="0" w:space="0" w:color="auto"/>
        <w:bottom w:val="none" w:sz="0" w:space="0" w:color="auto"/>
        <w:right w:val="none" w:sz="0" w:space="0" w:color="auto"/>
      </w:divBdr>
    </w:div>
    <w:div w:id="1497381334">
      <w:bodyDiv w:val="1"/>
      <w:marLeft w:val="0"/>
      <w:marRight w:val="0"/>
      <w:marTop w:val="0"/>
      <w:marBottom w:val="0"/>
      <w:divBdr>
        <w:top w:val="none" w:sz="0" w:space="0" w:color="auto"/>
        <w:left w:val="none" w:sz="0" w:space="0" w:color="auto"/>
        <w:bottom w:val="none" w:sz="0" w:space="0" w:color="auto"/>
        <w:right w:val="none" w:sz="0" w:space="0" w:color="auto"/>
      </w:divBdr>
    </w:div>
    <w:div w:id="1528908169">
      <w:bodyDiv w:val="1"/>
      <w:marLeft w:val="0"/>
      <w:marRight w:val="0"/>
      <w:marTop w:val="0"/>
      <w:marBottom w:val="0"/>
      <w:divBdr>
        <w:top w:val="none" w:sz="0" w:space="0" w:color="auto"/>
        <w:left w:val="none" w:sz="0" w:space="0" w:color="auto"/>
        <w:bottom w:val="none" w:sz="0" w:space="0" w:color="auto"/>
        <w:right w:val="none" w:sz="0" w:space="0" w:color="auto"/>
      </w:divBdr>
    </w:div>
    <w:div w:id="1530753133">
      <w:bodyDiv w:val="1"/>
      <w:marLeft w:val="0"/>
      <w:marRight w:val="0"/>
      <w:marTop w:val="0"/>
      <w:marBottom w:val="0"/>
      <w:divBdr>
        <w:top w:val="none" w:sz="0" w:space="0" w:color="auto"/>
        <w:left w:val="none" w:sz="0" w:space="0" w:color="auto"/>
        <w:bottom w:val="none" w:sz="0" w:space="0" w:color="auto"/>
        <w:right w:val="none" w:sz="0" w:space="0" w:color="auto"/>
      </w:divBdr>
    </w:div>
    <w:div w:id="1548757945">
      <w:bodyDiv w:val="1"/>
      <w:marLeft w:val="0"/>
      <w:marRight w:val="0"/>
      <w:marTop w:val="0"/>
      <w:marBottom w:val="0"/>
      <w:divBdr>
        <w:top w:val="none" w:sz="0" w:space="0" w:color="auto"/>
        <w:left w:val="none" w:sz="0" w:space="0" w:color="auto"/>
        <w:bottom w:val="none" w:sz="0" w:space="0" w:color="auto"/>
        <w:right w:val="none" w:sz="0" w:space="0" w:color="auto"/>
      </w:divBdr>
    </w:div>
    <w:div w:id="1553542019">
      <w:bodyDiv w:val="1"/>
      <w:marLeft w:val="0"/>
      <w:marRight w:val="0"/>
      <w:marTop w:val="0"/>
      <w:marBottom w:val="0"/>
      <w:divBdr>
        <w:top w:val="none" w:sz="0" w:space="0" w:color="auto"/>
        <w:left w:val="none" w:sz="0" w:space="0" w:color="auto"/>
        <w:bottom w:val="none" w:sz="0" w:space="0" w:color="auto"/>
        <w:right w:val="none" w:sz="0" w:space="0" w:color="auto"/>
      </w:divBdr>
    </w:div>
    <w:div w:id="1573197778">
      <w:bodyDiv w:val="1"/>
      <w:marLeft w:val="0"/>
      <w:marRight w:val="0"/>
      <w:marTop w:val="0"/>
      <w:marBottom w:val="0"/>
      <w:divBdr>
        <w:top w:val="none" w:sz="0" w:space="0" w:color="auto"/>
        <w:left w:val="none" w:sz="0" w:space="0" w:color="auto"/>
        <w:bottom w:val="none" w:sz="0" w:space="0" w:color="auto"/>
        <w:right w:val="none" w:sz="0" w:space="0" w:color="auto"/>
      </w:divBdr>
      <w:divsChild>
        <w:div w:id="1741442893">
          <w:marLeft w:val="0"/>
          <w:marRight w:val="0"/>
          <w:marTop w:val="0"/>
          <w:marBottom w:val="0"/>
          <w:divBdr>
            <w:top w:val="none" w:sz="0" w:space="0" w:color="auto"/>
            <w:left w:val="none" w:sz="0" w:space="0" w:color="auto"/>
            <w:bottom w:val="none" w:sz="0" w:space="0" w:color="auto"/>
            <w:right w:val="none" w:sz="0" w:space="0" w:color="auto"/>
          </w:divBdr>
        </w:div>
      </w:divsChild>
    </w:div>
    <w:div w:id="1579629315">
      <w:bodyDiv w:val="1"/>
      <w:marLeft w:val="0"/>
      <w:marRight w:val="0"/>
      <w:marTop w:val="0"/>
      <w:marBottom w:val="0"/>
      <w:divBdr>
        <w:top w:val="none" w:sz="0" w:space="0" w:color="auto"/>
        <w:left w:val="none" w:sz="0" w:space="0" w:color="auto"/>
        <w:bottom w:val="none" w:sz="0" w:space="0" w:color="auto"/>
        <w:right w:val="none" w:sz="0" w:space="0" w:color="auto"/>
      </w:divBdr>
    </w:div>
    <w:div w:id="1579710392">
      <w:bodyDiv w:val="1"/>
      <w:marLeft w:val="0"/>
      <w:marRight w:val="0"/>
      <w:marTop w:val="0"/>
      <w:marBottom w:val="0"/>
      <w:divBdr>
        <w:top w:val="none" w:sz="0" w:space="0" w:color="auto"/>
        <w:left w:val="none" w:sz="0" w:space="0" w:color="auto"/>
        <w:bottom w:val="none" w:sz="0" w:space="0" w:color="auto"/>
        <w:right w:val="none" w:sz="0" w:space="0" w:color="auto"/>
      </w:divBdr>
    </w:div>
    <w:div w:id="1623269301">
      <w:bodyDiv w:val="1"/>
      <w:marLeft w:val="0"/>
      <w:marRight w:val="0"/>
      <w:marTop w:val="0"/>
      <w:marBottom w:val="0"/>
      <w:divBdr>
        <w:top w:val="none" w:sz="0" w:space="0" w:color="auto"/>
        <w:left w:val="none" w:sz="0" w:space="0" w:color="auto"/>
        <w:bottom w:val="none" w:sz="0" w:space="0" w:color="auto"/>
        <w:right w:val="none" w:sz="0" w:space="0" w:color="auto"/>
      </w:divBdr>
      <w:divsChild>
        <w:div w:id="315963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6257255">
      <w:bodyDiv w:val="1"/>
      <w:marLeft w:val="0"/>
      <w:marRight w:val="0"/>
      <w:marTop w:val="0"/>
      <w:marBottom w:val="0"/>
      <w:divBdr>
        <w:top w:val="none" w:sz="0" w:space="0" w:color="auto"/>
        <w:left w:val="none" w:sz="0" w:space="0" w:color="auto"/>
        <w:bottom w:val="none" w:sz="0" w:space="0" w:color="auto"/>
        <w:right w:val="none" w:sz="0" w:space="0" w:color="auto"/>
      </w:divBdr>
    </w:div>
    <w:div w:id="1637755503">
      <w:bodyDiv w:val="1"/>
      <w:marLeft w:val="0"/>
      <w:marRight w:val="0"/>
      <w:marTop w:val="0"/>
      <w:marBottom w:val="0"/>
      <w:divBdr>
        <w:top w:val="none" w:sz="0" w:space="0" w:color="auto"/>
        <w:left w:val="none" w:sz="0" w:space="0" w:color="auto"/>
        <w:bottom w:val="none" w:sz="0" w:space="0" w:color="auto"/>
        <w:right w:val="none" w:sz="0" w:space="0" w:color="auto"/>
      </w:divBdr>
    </w:div>
    <w:div w:id="1694576717">
      <w:bodyDiv w:val="1"/>
      <w:marLeft w:val="0"/>
      <w:marRight w:val="0"/>
      <w:marTop w:val="0"/>
      <w:marBottom w:val="0"/>
      <w:divBdr>
        <w:top w:val="none" w:sz="0" w:space="0" w:color="auto"/>
        <w:left w:val="none" w:sz="0" w:space="0" w:color="auto"/>
        <w:bottom w:val="none" w:sz="0" w:space="0" w:color="auto"/>
        <w:right w:val="none" w:sz="0" w:space="0" w:color="auto"/>
      </w:divBdr>
    </w:div>
    <w:div w:id="1698698712">
      <w:bodyDiv w:val="1"/>
      <w:marLeft w:val="0"/>
      <w:marRight w:val="0"/>
      <w:marTop w:val="0"/>
      <w:marBottom w:val="0"/>
      <w:divBdr>
        <w:top w:val="none" w:sz="0" w:space="0" w:color="auto"/>
        <w:left w:val="none" w:sz="0" w:space="0" w:color="auto"/>
        <w:bottom w:val="none" w:sz="0" w:space="0" w:color="auto"/>
        <w:right w:val="none" w:sz="0" w:space="0" w:color="auto"/>
      </w:divBdr>
    </w:div>
    <w:div w:id="1700860748">
      <w:bodyDiv w:val="1"/>
      <w:marLeft w:val="0"/>
      <w:marRight w:val="0"/>
      <w:marTop w:val="0"/>
      <w:marBottom w:val="0"/>
      <w:divBdr>
        <w:top w:val="none" w:sz="0" w:space="0" w:color="auto"/>
        <w:left w:val="none" w:sz="0" w:space="0" w:color="auto"/>
        <w:bottom w:val="none" w:sz="0" w:space="0" w:color="auto"/>
        <w:right w:val="none" w:sz="0" w:space="0" w:color="auto"/>
      </w:divBdr>
    </w:div>
    <w:div w:id="1719432750">
      <w:bodyDiv w:val="1"/>
      <w:marLeft w:val="0"/>
      <w:marRight w:val="0"/>
      <w:marTop w:val="0"/>
      <w:marBottom w:val="0"/>
      <w:divBdr>
        <w:top w:val="none" w:sz="0" w:space="0" w:color="auto"/>
        <w:left w:val="none" w:sz="0" w:space="0" w:color="auto"/>
        <w:bottom w:val="none" w:sz="0" w:space="0" w:color="auto"/>
        <w:right w:val="none" w:sz="0" w:space="0" w:color="auto"/>
      </w:divBdr>
    </w:div>
    <w:div w:id="1720863059">
      <w:bodyDiv w:val="1"/>
      <w:marLeft w:val="0"/>
      <w:marRight w:val="0"/>
      <w:marTop w:val="0"/>
      <w:marBottom w:val="0"/>
      <w:divBdr>
        <w:top w:val="none" w:sz="0" w:space="0" w:color="auto"/>
        <w:left w:val="none" w:sz="0" w:space="0" w:color="auto"/>
        <w:bottom w:val="none" w:sz="0" w:space="0" w:color="auto"/>
        <w:right w:val="none" w:sz="0" w:space="0" w:color="auto"/>
      </w:divBdr>
    </w:div>
    <w:div w:id="1772238747">
      <w:bodyDiv w:val="1"/>
      <w:marLeft w:val="0"/>
      <w:marRight w:val="0"/>
      <w:marTop w:val="0"/>
      <w:marBottom w:val="0"/>
      <w:divBdr>
        <w:top w:val="none" w:sz="0" w:space="0" w:color="auto"/>
        <w:left w:val="none" w:sz="0" w:space="0" w:color="auto"/>
        <w:bottom w:val="none" w:sz="0" w:space="0" w:color="auto"/>
        <w:right w:val="none" w:sz="0" w:space="0" w:color="auto"/>
      </w:divBdr>
    </w:div>
    <w:div w:id="1774206852">
      <w:bodyDiv w:val="1"/>
      <w:marLeft w:val="0"/>
      <w:marRight w:val="0"/>
      <w:marTop w:val="0"/>
      <w:marBottom w:val="0"/>
      <w:divBdr>
        <w:top w:val="none" w:sz="0" w:space="0" w:color="auto"/>
        <w:left w:val="none" w:sz="0" w:space="0" w:color="auto"/>
        <w:bottom w:val="none" w:sz="0" w:space="0" w:color="auto"/>
        <w:right w:val="none" w:sz="0" w:space="0" w:color="auto"/>
      </w:divBdr>
    </w:div>
    <w:div w:id="1780834528">
      <w:bodyDiv w:val="1"/>
      <w:marLeft w:val="0"/>
      <w:marRight w:val="0"/>
      <w:marTop w:val="0"/>
      <w:marBottom w:val="0"/>
      <w:divBdr>
        <w:top w:val="none" w:sz="0" w:space="0" w:color="auto"/>
        <w:left w:val="none" w:sz="0" w:space="0" w:color="auto"/>
        <w:bottom w:val="none" w:sz="0" w:space="0" w:color="auto"/>
        <w:right w:val="none" w:sz="0" w:space="0" w:color="auto"/>
      </w:divBdr>
      <w:divsChild>
        <w:div w:id="737242208">
          <w:marLeft w:val="1267"/>
          <w:marRight w:val="0"/>
          <w:marTop w:val="0"/>
          <w:marBottom w:val="0"/>
          <w:divBdr>
            <w:top w:val="none" w:sz="0" w:space="0" w:color="auto"/>
            <w:left w:val="none" w:sz="0" w:space="0" w:color="auto"/>
            <w:bottom w:val="none" w:sz="0" w:space="0" w:color="auto"/>
            <w:right w:val="none" w:sz="0" w:space="0" w:color="auto"/>
          </w:divBdr>
        </w:div>
        <w:div w:id="1344018548">
          <w:marLeft w:val="2606"/>
          <w:marRight w:val="0"/>
          <w:marTop w:val="0"/>
          <w:marBottom w:val="0"/>
          <w:divBdr>
            <w:top w:val="none" w:sz="0" w:space="0" w:color="auto"/>
            <w:left w:val="none" w:sz="0" w:space="0" w:color="auto"/>
            <w:bottom w:val="none" w:sz="0" w:space="0" w:color="auto"/>
            <w:right w:val="none" w:sz="0" w:space="0" w:color="auto"/>
          </w:divBdr>
        </w:div>
        <w:div w:id="814833029">
          <w:marLeft w:val="2606"/>
          <w:marRight w:val="0"/>
          <w:marTop w:val="0"/>
          <w:marBottom w:val="0"/>
          <w:divBdr>
            <w:top w:val="none" w:sz="0" w:space="0" w:color="auto"/>
            <w:left w:val="none" w:sz="0" w:space="0" w:color="auto"/>
            <w:bottom w:val="none" w:sz="0" w:space="0" w:color="auto"/>
            <w:right w:val="none" w:sz="0" w:space="0" w:color="auto"/>
          </w:divBdr>
        </w:div>
        <w:div w:id="1850171601">
          <w:marLeft w:val="2606"/>
          <w:marRight w:val="0"/>
          <w:marTop w:val="0"/>
          <w:marBottom w:val="0"/>
          <w:divBdr>
            <w:top w:val="none" w:sz="0" w:space="0" w:color="auto"/>
            <w:left w:val="none" w:sz="0" w:space="0" w:color="auto"/>
            <w:bottom w:val="none" w:sz="0" w:space="0" w:color="auto"/>
            <w:right w:val="none" w:sz="0" w:space="0" w:color="auto"/>
          </w:divBdr>
        </w:div>
        <w:div w:id="759255038">
          <w:marLeft w:val="1267"/>
          <w:marRight w:val="0"/>
          <w:marTop w:val="0"/>
          <w:marBottom w:val="0"/>
          <w:divBdr>
            <w:top w:val="none" w:sz="0" w:space="0" w:color="auto"/>
            <w:left w:val="none" w:sz="0" w:space="0" w:color="auto"/>
            <w:bottom w:val="none" w:sz="0" w:space="0" w:color="auto"/>
            <w:right w:val="none" w:sz="0" w:space="0" w:color="auto"/>
          </w:divBdr>
        </w:div>
        <w:div w:id="1539777339">
          <w:marLeft w:val="2606"/>
          <w:marRight w:val="0"/>
          <w:marTop w:val="0"/>
          <w:marBottom w:val="0"/>
          <w:divBdr>
            <w:top w:val="none" w:sz="0" w:space="0" w:color="auto"/>
            <w:left w:val="none" w:sz="0" w:space="0" w:color="auto"/>
            <w:bottom w:val="none" w:sz="0" w:space="0" w:color="auto"/>
            <w:right w:val="none" w:sz="0" w:space="0" w:color="auto"/>
          </w:divBdr>
        </w:div>
        <w:div w:id="1925608064">
          <w:marLeft w:val="2606"/>
          <w:marRight w:val="0"/>
          <w:marTop w:val="0"/>
          <w:marBottom w:val="0"/>
          <w:divBdr>
            <w:top w:val="none" w:sz="0" w:space="0" w:color="auto"/>
            <w:left w:val="none" w:sz="0" w:space="0" w:color="auto"/>
            <w:bottom w:val="none" w:sz="0" w:space="0" w:color="auto"/>
            <w:right w:val="none" w:sz="0" w:space="0" w:color="auto"/>
          </w:divBdr>
        </w:div>
        <w:div w:id="127208300">
          <w:marLeft w:val="2606"/>
          <w:marRight w:val="0"/>
          <w:marTop w:val="0"/>
          <w:marBottom w:val="0"/>
          <w:divBdr>
            <w:top w:val="none" w:sz="0" w:space="0" w:color="auto"/>
            <w:left w:val="none" w:sz="0" w:space="0" w:color="auto"/>
            <w:bottom w:val="none" w:sz="0" w:space="0" w:color="auto"/>
            <w:right w:val="none" w:sz="0" w:space="0" w:color="auto"/>
          </w:divBdr>
        </w:div>
        <w:div w:id="542904144">
          <w:marLeft w:val="1267"/>
          <w:marRight w:val="0"/>
          <w:marTop w:val="0"/>
          <w:marBottom w:val="0"/>
          <w:divBdr>
            <w:top w:val="none" w:sz="0" w:space="0" w:color="auto"/>
            <w:left w:val="none" w:sz="0" w:space="0" w:color="auto"/>
            <w:bottom w:val="none" w:sz="0" w:space="0" w:color="auto"/>
            <w:right w:val="none" w:sz="0" w:space="0" w:color="auto"/>
          </w:divBdr>
        </w:div>
        <w:div w:id="140776252">
          <w:marLeft w:val="2606"/>
          <w:marRight w:val="0"/>
          <w:marTop w:val="0"/>
          <w:marBottom w:val="0"/>
          <w:divBdr>
            <w:top w:val="none" w:sz="0" w:space="0" w:color="auto"/>
            <w:left w:val="none" w:sz="0" w:space="0" w:color="auto"/>
            <w:bottom w:val="none" w:sz="0" w:space="0" w:color="auto"/>
            <w:right w:val="none" w:sz="0" w:space="0" w:color="auto"/>
          </w:divBdr>
        </w:div>
        <w:div w:id="1286889095">
          <w:marLeft w:val="2606"/>
          <w:marRight w:val="0"/>
          <w:marTop w:val="0"/>
          <w:marBottom w:val="0"/>
          <w:divBdr>
            <w:top w:val="none" w:sz="0" w:space="0" w:color="auto"/>
            <w:left w:val="none" w:sz="0" w:space="0" w:color="auto"/>
            <w:bottom w:val="none" w:sz="0" w:space="0" w:color="auto"/>
            <w:right w:val="none" w:sz="0" w:space="0" w:color="auto"/>
          </w:divBdr>
        </w:div>
        <w:div w:id="1113789258">
          <w:marLeft w:val="2606"/>
          <w:marRight w:val="0"/>
          <w:marTop w:val="0"/>
          <w:marBottom w:val="0"/>
          <w:divBdr>
            <w:top w:val="none" w:sz="0" w:space="0" w:color="auto"/>
            <w:left w:val="none" w:sz="0" w:space="0" w:color="auto"/>
            <w:bottom w:val="none" w:sz="0" w:space="0" w:color="auto"/>
            <w:right w:val="none" w:sz="0" w:space="0" w:color="auto"/>
          </w:divBdr>
        </w:div>
        <w:div w:id="1735425507">
          <w:marLeft w:val="1267"/>
          <w:marRight w:val="0"/>
          <w:marTop w:val="0"/>
          <w:marBottom w:val="0"/>
          <w:divBdr>
            <w:top w:val="none" w:sz="0" w:space="0" w:color="auto"/>
            <w:left w:val="none" w:sz="0" w:space="0" w:color="auto"/>
            <w:bottom w:val="none" w:sz="0" w:space="0" w:color="auto"/>
            <w:right w:val="none" w:sz="0" w:space="0" w:color="auto"/>
          </w:divBdr>
        </w:div>
        <w:div w:id="950624079">
          <w:marLeft w:val="1267"/>
          <w:marRight w:val="0"/>
          <w:marTop w:val="0"/>
          <w:marBottom w:val="0"/>
          <w:divBdr>
            <w:top w:val="none" w:sz="0" w:space="0" w:color="auto"/>
            <w:left w:val="none" w:sz="0" w:space="0" w:color="auto"/>
            <w:bottom w:val="none" w:sz="0" w:space="0" w:color="auto"/>
            <w:right w:val="none" w:sz="0" w:space="0" w:color="auto"/>
          </w:divBdr>
        </w:div>
        <w:div w:id="452942401">
          <w:marLeft w:val="1267"/>
          <w:marRight w:val="0"/>
          <w:marTop w:val="0"/>
          <w:marBottom w:val="0"/>
          <w:divBdr>
            <w:top w:val="none" w:sz="0" w:space="0" w:color="auto"/>
            <w:left w:val="none" w:sz="0" w:space="0" w:color="auto"/>
            <w:bottom w:val="none" w:sz="0" w:space="0" w:color="auto"/>
            <w:right w:val="none" w:sz="0" w:space="0" w:color="auto"/>
          </w:divBdr>
        </w:div>
        <w:div w:id="840585090">
          <w:marLeft w:val="1267"/>
          <w:marRight w:val="0"/>
          <w:marTop w:val="0"/>
          <w:marBottom w:val="0"/>
          <w:divBdr>
            <w:top w:val="none" w:sz="0" w:space="0" w:color="auto"/>
            <w:left w:val="none" w:sz="0" w:space="0" w:color="auto"/>
            <w:bottom w:val="none" w:sz="0" w:space="0" w:color="auto"/>
            <w:right w:val="none" w:sz="0" w:space="0" w:color="auto"/>
          </w:divBdr>
        </w:div>
        <w:div w:id="292977752">
          <w:marLeft w:val="1267"/>
          <w:marRight w:val="0"/>
          <w:marTop w:val="0"/>
          <w:marBottom w:val="0"/>
          <w:divBdr>
            <w:top w:val="none" w:sz="0" w:space="0" w:color="auto"/>
            <w:left w:val="none" w:sz="0" w:space="0" w:color="auto"/>
            <w:bottom w:val="none" w:sz="0" w:space="0" w:color="auto"/>
            <w:right w:val="none" w:sz="0" w:space="0" w:color="auto"/>
          </w:divBdr>
        </w:div>
      </w:divsChild>
    </w:div>
    <w:div w:id="1792703420">
      <w:bodyDiv w:val="1"/>
      <w:marLeft w:val="0"/>
      <w:marRight w:val="0"/>
      <w:marTop w:val="0"/>
      <w:marBottom w:val="0"/>
      <w:divBdr>
        <w:top w:val="none" w:sz="0" w:space="0" w:color="auto"/>
        <w:left w:val="none" w:sz="0" w:space="0" w:color="auto"/>
        <w:bottom w:val="none" w:sz="0" w:space="0" w:color="auto"/>
        <w:right w:val="none" w:sz="0" w:space="0" w:color="auto"/>
      </w:divBdr>
    </w:div>
    <w:div w:id="1808818617">
      <w:bodyDiv w:val="1"/>
      <w:marLeft w:val="0"/>
      <w:marRight w:val="0"/>
      <w:marTop w:val="0"/>
      <w:marBottom w:val="0"/>
      <w:divBdr>
        <w:top w:val="none" w:sz="0" w:space="0" w:color="auto"/>
        <w:left w:val="none" w:sz="0" w:space="0" w:color="auto"/>
        <w:bottom w:val="none" w:sz="0" w:space="0" w:color="auto"/>
        <w:right w:val="none" w:sz="0" w:space="0" w:color="auto"/>
      </w:divBdr>
    </w:div>
    <w:div w:id="1825658654">
      <w:bodyDiv w:val="1"/>
      <w:marLeft w:val="0"/>
      <w:marRight w:val="0"/>
      <w:marTop w:val="0"/>
      <w:marBottom w:val="0"/>
      <w:divBdr>
        <w:top w:val="none" w:sz="0" w:space="0" w:color="auto"/>
        <w:left w:val="none" w:sz="0" w:space="0" w:color="auto"/>
        <w:bottom w:val="none" w:sz="0" w:space="0" w:color="auto"/>
        <w:right w:val="none" w:sz="0" w:space="0" w:color="auto"/>
      </w:divBdr>
    </w:div>
    <w:div w:id="1837114514">
      <w:bodyDiv w:val="1"/>
      <w:marLeft w:val="0"/>
      <w:marRight w:val="0"/>
      <w:marTop w:val="0"/>
      <w:marBottom w:val="0"/>
      <w:divBdr>
        <w:top w:val="none" w:sz="0" w:space="0" w:color="auto"/>
        <w:left w:val="none" w:sz="0" w:space="0" w:color="auto"/>
        <w:bottom w:val="none" w:sz="0" w:space="0" w:color="auto"/>
        <w:right w:val="none" w:sz="0" w:space="0" w:color="auto"/>
      </w:divBdr>
    </w:div>
    <w:div w:id="1872037407">
      <w:bodyDiv w:val="1"/>
      <w:marLeft w:val="0"/>
      <w:marRight w:val="0"/>
      <w:marTop w:val="0"/>
      <w:marBottom w:val="0"/>
      <w:divBdr>
        <w:top w:val="none" w:sz="0" w:space="0" w:color="auto"/>
        <w:left w:val="none" w:sz="0" w:space="0" w:color="auto"/>
        <w:bottom w:val="none" w:sz="0" w:space="0" w:color="auto"/>
        <w:right w:val="none" w:sz="0" w:space="0" w:color="auto"/>
      </w:divBdr>
    </w:div>
    <w:div w:id="1889564821">
      <w:bodyDiv w:val="1"/>
      <w:marLeft w:val="0"/>
      <w:marRight w:val="0"/>
      <w:marTop w:val="0"/>
      <w:marBottom w:val="0"/>
      <w:divBdr>
        <w:top w:val="none" w:sz="0" w:space="0" w:color="auto"/>
        <w:left w:val="none" w:sz="0" w:space="0" w:color="auto"/>
        <w:bottom w:val="none" w:sz="0" w:space="0" w:color="auto"/>
        <w:right w:val="none" w:sz="0" w:space="0" w:color="auto"/>
      </w:divBdr>
      <w:divsChild>
        <w:div w:id="515459814">
          <w:marLeft w:val="1886"/>
          <w:marRight w:val="0"/>
          <w:marTop w:val="0"/>
          <w:marBottom w:val="0"/>
          <w:divBdr>
            <w:top w:val="none" w:sz="0" w:space="0" w:color="auto"/>
            <w:left w:val="none" w:sz="0" w:space="0" w:color="auto"/>
            <w:bottom w:val="none" w:sz="0" w:space="0" w:color="auto"/>
            <w:right w:val="none" w:sz="0" w:space="0" w:color="auto"/>
          </w:divBdr>
        </w:div>
        <w:div w:id="1981229507">
          <w:marLeft w:val="1987"/>
          <w:marRight w:val="0"/>
          <w:marTop w:val="0"/>
          <w:marBottom w:val="0"/>
          <w:divBdr>
            <w:top w:val="none" w:sz="0" w:space="0" w:color="auto"/>
            <w:left w:val="none" w:sz="0" w:space="0" w:color="auto"/>
            <w:bottom w:val="none" w:sz="0" w:space="0" w:color="auto"/>
            <w:right w:val="none" w:sz="0" w:space="0" w:color="auto"/>
          </w:divBdr>
        </w:div>
        <w:div w:id="1424064117">
          <w:marLeft w:val="1987"/>
          <w:marRight w:val="0"/>
          <w:marTop w:val="0"/>
          <w:marBottom w:val="0"/>
          <w:divBdr>
            <w:top w:val="none" w:sz="0" w:space="0" w:color="auto"/>
            <w:left w:val="none" w:sz="0" w:space="0" w:color="auto"/>
            <w:bottom w:val="none" w:sz="0" w:space="0" w:color="auto"/>
            <w:right w:val="none" w:sz="0" w:space="0" w:color="auto"/>
          </w:divBdr>
        </w:div>
        <w:div w:id="720248825">
          <w:marLeft w:val="1987"/>
          <w:marRight w:val="0"/>
          <w:marTop w:val="0"/>
          <w:marBottom w:val="0"/>
          <w:divBdr>
            <w:top w:val="none" w:sz="0" w:space="0" w:color="auto"/>
            <w:left w:val="none" w:sz="0" w:space="0" w:color="auto"/>
            <w:bottom w:val="none" w:sz="0" w:space="0" w:color="auto"/>
            <w:right w:val="none" w:sz="0" w:space="0" w:color="auto"/>
          </w:divBdr>
        </w:div>
        <w:div w:id="833106564">
          <w:marLeft w:val="1987"/>
          <w:marRight w:val="0"/>
          <w:marTop w:val="0"/>
          <w:marBottom w:val="0"/>
          <w:divBdr>
            <w:top w:val="none" w:sz="0" w:space="0" w:color="auto"/>
            <w:left w:val="none" w:sz="0" w:space="0" w:color="auto"/>
            <w:bottom w:val="none" w:sz="0" w:space="0" w:color="auto"/>
            <w:right w:val="none" w:sz="0" w:space="0" w:color="auto"/>
          </w:divBdr>
        </w:div>
        <w:div w:id="1976907521">
          <w:marLeft w:val="1987"/>
          <w:marRight w:val="0"/>
          <w:marTop w:val="0"/>
          <w:marBottom w:val="0"/>
          <w:divBdr>
            <w:top w:val="none" w:sz="0" w:space="0" w:color="auto"/>
            <w:left w:val="none" w:sz="0" w:space="0" w:color="auto"/>
            <w:bottom w:val="none" w:sz="0" w:space="0" w:color="auto"/>
            <w:right w:val="none" w:sz="0" w:space="0" w:color="auto"/>
          </w:divBdr>
        </w:div>
        <w:div w:id="88430510">
          <w:marLeft w:val="1886"/>
          <w:marRight w:val="0"/>
          <w:marTop w:val="0"/>
          <w:marBottom w:val="0"/>
          <w:divBdr>
            <w:top w:val="none" w:sz="0" w:space="0" w:color="auto"/>
            <w:left w:val="none" w:sz="0" w:space="0" w:color="auto"/>
            <w:bottom w:val="none" w:sz="0" w:space="0" w:color="auto"/>
            <w:right w:val="none" w:sz="0" w:space="0" w:color="auto"/>
          </w:divBdr>
        </w:div>
        <w:div w:id="1672172318">
          <w:marLeft w:val="1886"/>
          <w:marRight w:val="0"/>
          <w:marTop w:val="0"/>
          <w:marBottom w:val="0"/>
          <w:divBdr>
            <w:top w:val="none" w:sz="0" w:space="0" w:color="auto"/>
            <w:left w:val="none" w:sz="0" w:space="0" w:color="auto"/>
            <w:bottom w:val="none" w:sz="0" w:space="0" w:color="auto"/>
            <w:right w:val="none" w:sz="0" w:space="0" w:color="auto"/>
          </w:divBdr>
        </w:div>
        <w:div w:id="812797520">
          <w:marLeft w:val="1886"/>
          <w:marRight w:val="0"/>
          <w:marTop w:val="0"/>
          <w:marBottom w:val="0"/>
          <w:divBdr>
            <w:top w:val="none" w:sz="0" w:space="0" w:color="auto"/>
            <w:left w:val="none" w:sz="0" w:space="0" w:color="auto"/>
            <w:bottom w:val="none" w:sz="0" w:space="0" w:color="auto"/>
            <w:right w:val="none" w:sz="0" w:space="0" w:color="auto"/>
          </w:divBdr>
        </w:div>
        <w:div w:id="326372233">
          <w:marLeft w:val="1886"/>
          <w:marRight w:val="0"/>
          <w:marTop w:val="0"/>
          <w:marBottom w:val="0"/>
          <w:divBdr>
            <w:top w:val="none" w:sz="0" w:space="0" w:color="auto"/>
            <w:left w:val="none" w:sz="0" w:space="0" w:color="auto"/>
            <w:bottom w:val="none" w:sz="0" w:space="0" w:color="auto"/>
            <w:right w:val="none" w:sz="0" w:space="0" w:color="auto"/>
          </w:divBdr>
        </w:div>
        <w:div w:id="997221771">
          <w:marLeft w:val="1886"/>
          <w:marRight w:val="0"/>
          <w:marTop w:val="0"/>
          <w:marBottom w:val="0"/>
          <w:divBdr>
            <w:top w:val="none" w:sz="0" w:space="0" w:color="auto"/>
            <w:left w:val="none" w:sz="0" w:space="0" w:color="auto"/>
            <w:bottom w:val="none" w:sz="0" w:space="0" w:color="auto"/>
            <w:right w:val="none" w:sz="0" w:space="0" w:color="auto"/>
          </w:divBdr>
        </w:div>
        <w:div w:id="942491428">
          <w:marLeft w:val="1886"/>
          <w:marRight w:val="0"/>
          <w:marTop w:val="0"/>
          <w:marBottom w:val="0"/>
          <w:divBdr>
            <w:top w:val="none" w:sz="0" w:space="0" w:color="auto"/>
            <w:left w:val="none" w:sz="0" w:space="0" w:color="auto"/>
            <w:bottom w:val="none" w:sz="0" w:space="0" w:color="auto"/>
            <w:right w:val="none" w:sz="0" w:space="0" w:color="auto"/>
          </w:divBdr>
        </w:div>
        <w:div w:id="1175726433">
          <w:marLeft w:val="1166"/>
          <w:marRight w:val="0"/>
          <w:marTop w:val="0"/>
          <w:marBottom w:val="0"/>
          <w:divBdr>
            <w:top w:val="none" w:sz="0" w:space="0" w:color="auto"/>
            <w:left w:val="none" w:sz="0" w:space="0" w:color="auto"/>
            <w:bottom w:val="none" w:sz="0" w:space="0" w:color="auto"/>
            <w:right w:val="none" w:sz="0" w:space="0" w:color="auto"/>
          </w:divBdr>
        </w:div>
        <w:div w:id="1208057751">
          <w:marLeft w:val="1166"/>
          <w:marRight w:val="0"/>
          <w:marTop w:val="0"/>
          <w:marBottom w:val="0"/>
          <w:divBdr>
            <w:top w:val="none" w:sz="0" w:space="0" w:color="auto"/>
            <w:left w:val="none" w:sz="0" w:space="0" w:color="auto"/>
            <w:bottom w:val="none" w:sz="0" w:space="0" w:color="auto"/>
            <w:right w:val="none" w:sz="0" w:space="0" w:color="auto"/>
          </w:divBdr>
        </w:div>
      </w:divsChild>
    </w:div>
    <w:div w:id="1912931556">
      <w:bodyDiv w:val="1"/>
      <w:marLeft w:val="0"/>
      <w:marRight w:val="0"/>
      <w:marTop w:val="0"/>
      <w:marBottom w:val="0"/>
      <w:divBdr>
        <w:top w:val="none" w:sz="0" w:space="0" w:color="auto"/>
        <w:left w:val="none" w:sz="0" w:space="0" w:color="auto"/>
        <w:bottom w:val="none" w:sz="0" w:space="0" w:color="auto"/>
        <w:right w:val="none" w:sz="0" w:space="0" w:color="auto"/>
      </w:divBdr>
    </w:div>
    <w:div w:id="1924099439">
      <w:bodyDiv w:val="1"/>
      <w:marLeft w:val="0"/>
      <w:marRight w:val="0"/>
      <w:marTop w:val="0"/>
      <w:marBottom w:val="0"/>
      <w:divBdr>
        <w:top w:val="none" w:sz="0" w:space="0" w:color="auto"/>
        <w:left w:val="none" w:sz="0" w:space="0" w:color="auto"/>
        <w:bottom w:val="none" w:sz="0" w:space="0" w:color="auto"/>
        <w:right w:val="none" w:sz="0" w:space="0" w:color="auto"/>
      </w:divBdr>
    </w:div>
    <w:div w:id="1948417854">
      <w:bodyDiv w:val="1"/>
      <w:marLeft w:val="0"/>
      <w:marRight w:val="0"/>
      <w:marTop w:val="0"/>
      <w:marBottom w:val="0"/>
      <w:divBdr>
        <w:top w:val="none" w:sz="0" w:space="0" w:color="auto"/>
        <w:left w:val="none" w:sz="0" w:space="0" w:color="auto"/>
        <w:bottom w:val="none" w:sz="0" w:space="0" w:color="auto"/>
        <w:right w:val="none" w:sz="0" w:space="0" w:color="auto"/>
      </w:divBdr>
      <w:divsChild>
        <w:div w:id="2040080018">
          <w:marLeft w:val="1886"/>
          <w:marRight w:val="0"/>
          <w:marTop w:val="0"/>
          <w:marBottom w:val="0"/>
          <w:divBdr>
            <w:top w:val="none" w:sz="0" w:space="0" w:color="auto"/>
            <w:left w:val="none" w:sz="0" w:space="0" w:color="auto"/>
            <w:bottom w:val="none" w:sz="0" w:space="0" w:color="auto"/>
            <w:right w:val="none" w:sz="0" w:space="0" w:color="auto"/>
          </w:divBdr>
        </w:div>
        <w:div w:id="52774362">
          <w:marLeft w:val="1987"/>
          <w:marRight w:val="0"/>
          <w:marTop w:val="0"/>
          <w:marBottom w:val="0"/>
          <w:divBdr>
            <w:top w:val="none" w:sz="0" w:space="0" w:color="auto"/>
            <w:left w:val="none" w:sz="0" w:space="0" w:color="auto"/>
            <w:bottom w:val="none" w:sz="0" w:space="0" w:color="auto"/>
            <w:right w:val="none" w:sz="0" w:space="0" w:color="auto"/>
          </w:divBdr>
        </w:div>
        <w:div w:id="577011404">
          <w:marLeft w:val="1987"/>
          <w:marRight w:val="0"/>
          <w:marTop w:val="0"/>
          <w:marBottom w:val="0"/>
          <w:divBdr>
            <w:top w:val="none" w:sz="0" w:space="0" w:color="auto"/>
            <w:left w:val="none" w:sz="0" w:space="0" w:color="auto"/>
            <w:bottom w:val="none" w:sz="0" w:space="0" w:color="auto"/>
            <w:right w:val="none" w:sz="0" w:space="0" w:color="auto"/>
          </w:divBdr>
        </w:div>
        <w:div w:id="225605007">
          <w:marLeft w:val="1987"/>
          <w:marRight w:val="0"/>
          <w:marTop w:val="0"/>
          <w:marBottom w:val="0"/>
          <w:divBdr>
            <w:top w:val="none" w:sz="0" w:space="0" w:color="auto"/>
            <w:left w:val="none" w:sz="0" w:space="0" w:color="auto"/>
            <w:bottom w:val="none" w:sz="0" w:space="0" w:color="auto"/>
            <w:right w:val="none" w:sz="0" w:space="0" w:color="auto"/>
          </w:divBdr>
        </w:div>
        <w:div w:id="903444975">
          <w:marLeft w:val="1987"/>
          <w:marRight w:val="0"/>
          <w:marTop w:val="0"/>
          <w:marBottom w:val="0"/>
          <w:divBdr>
            <w:top w:val="none" w:sz="0" w:space="0" w:color="auto"/>
            <w:left w:val="none" w:sz="0" w:space="0" w:color="auto"/>
            <w:bottom w:val="none" w:sz="0" w:space="0" w:color="auto"/>
            <w:right w:val="none" w:sz="0" w:space="0" w:color="auto"/>
          </w:divBdr>
        </w:div>
        <w:div w:id="1977952633">
          <w:marLeft w:val="1987"/>
          <w:marRight w:val="0"/>
          <w:marTop w:val="0"/>
          <w:marBottom w:val="0"/>
          <w:divBdr>
            <w:top w:val="none" w:sz="0" w:space="0" w:color="auto"/>
            <w:left w:val="none" w:sz="0" w:space="0" w:color="auto"/>
            <w:bottom w:val="none" w:sz="0" w:space="0" w:color="auto"/>
            <w:right w:val="none" w:sz="0" w:space="0" w:color="auto"/>
          </w:divBdr>
        </w:div>
        <w:div w:id="1724020494">
          <w:marLeft w:val="1886"/>
          <w:marRight w:val="0"/>
          <w:marTop w:val="0"/>
          <w:marBottom w:val="0"/>
          <w:divBdr>
            <w:top w:val="none" w:sz="0" w:space="0" w:color="auto"/>
            <w:left w:val="none" w:sz="0" w:space="0" w:color="auto"/>
            <w:bottom w:val="none" w:sz="0" w:space="0" w:color="auto"/>
            <w:right w:val="none" w:sz="0" w:space="0" w:color="auto"/>
          </w:divBdr>
        </w:div>
        <w:div w:id="1105612376">
          <w:marLeft w:val="1886"/>
          <w:marRight w:val="0"/>
          <w:marTop w:val="0"/>
          <w:marBottom w:val="0"/>
          <w:divBdr>
            <w:top w:val="none" w:sz="0" w:space="0" w:color="auto"/>
            <w:left w:val="none" w:sz="0" w:space="0" w:color="auto"/>
            <w:bottom w:val="none" w:sz="0" w:space="0" w:color="auto"/>
            <w:right w:val="none" w:sz="0" w:space="0" w:color="auto"/>
          </w:divBdr>
        </w:div>
        <w:div w:id="1413549254">
          <w:marLeft w:val="1886"/>
          <w:marRight w:val="0"/>
          <w:marTop w:val="0"/>
          <w:marBottom w:val="0"/>
          <w:divBdr>
            <w:top w:val="none" w:sz="0" w:space="0" w:color="auto"/>
            <w:left w:val="none" w:sz="0" w:space="0" w:color="auto"/>
            <w:bottom w:val="none" w:sz="0" w:space="0" w:color="auto"/>
            <w:right w:val="none" w:sz="0" w:space="0" w:color="auto"/>
          </w:divBdr>
        </w:div>
        <w:div w:id="1569002480">
          <w:marLeft w:val="1886"/>
          <w:marRight w:val="0"/>
          <w:marTop w:val="0"/>
          <w:marBottom w:val="0"/>
          <w:divBdr>
            <w:top w:val="none" w:sz="0" w:space="0" w:color="auto"/>
            <w:left w:val="none" w:sz="0" w:space="0" w:color="auto"/>
            <w:bottom w:val="none" w:sz="0" w:space="0" w:color="auto"/>
            <w:right w:val="none" w:sz="0" w:space="0" w:color="auto"/>
          </w:divBdr>
        </w:div>
        <w:div w:id="427119193">
          <w:marLeft w:val="1886"/>
          <w:marRight w:val="0"/>
          <w:marTop w:val="0"/>
          <w:marBottom w:val="0"/>
          <w:divBdr>
            <w:top w:val="none" w:sz="0" w:space="0" w:color="auto"/>
            <w:left w:val="none" w:sz="0" w:space="0" w:color="auto"/>
            <w:bottom w:val="none" w:sz="0" w:space="0" w:color="auto"/>
            <w:right w:val="none" w:sz="0" w:space="0" w:color="auto"/>
          </w:divBdr>
        </w:div>
        <w:div w:id="1226186805">
          <w:marLeft w:val="1886"/>
          <w:marRight w:val="0"/>
          <w:marTop w:val="0"/>
          <w:marBottom w:val="0"/>
          <w:divBdr>
            <w:top w:val="none" w:sz="0" w:space="0" w:color="auto"/>
            <w:left w:val="none" w:sz="0" w:space="0" w:color="auto"/>
            <w:bottom w:val="none" w:sz="0" w:space="0" w:color="auto"/>
            <w:right w:val="none" w:sz="0" w:space="0" w:color="auto"/>
          </w:divBdr>
        </w:div>
        <w:div w:id="1853060403">
          <w:marLeft w:val="1166"/>
          <w:marRight w:val="0"/>
          <w:marTop w:val="0"/>
          <w:marBottom w:val="0"/>
          <w:divBdr>
            <w:top w:val="none" w:sz="0" w:space="0" w:color="auto"/>
            <w:left w:val="none" w:sz="0" w:space="0" w:color="auto"/>
            <w:bottom w:val="none" w:sz="0" w:space="0" w:color="auto"/>
            <w:right w:val="none" w:sz="0" w:space="0" w:color="auto"/>
          </w:divBdr>
        </w:div>
        <w:div w:id="1052928808">
          <w:marLeft w:val="1166"/>
          <w:marRight w:val="0"/>
          <w:marTop w:val="0"/>
          <w:marBottom w:val="0"/>
          <w:divBdr>
            <w:top w:val="none" w:sz="0" w:space="0" w:color="auto"/>
            <w:left w:val="none" w:sz="0" w:space="0" w:color="auto"/>
            <w:bottom w:val="none" w:sz="0" w:space="0" w:color="auto"/>
            <w:right w:val="none" w:sz="0" w:space="0" w:color="auto"/>
          </w:divBdr>
        </w:div>
      </w:divsChild>
    </w:div>
    <w:div w:id="1975065283">
      <w:marLeft w:val="0"/>
      <w:marRight w:val="0"/>
      <w:marTop w:val="0"/>
      <w:marBottom w:val="0"/>
      <w:divBdr>
        <w:top w:val="none" w:sz="0" w:space="0" w:color="auto"/>
        <w:left w:val="none" w:sz="0" w:space="0" w:color="auto"/>
        <w:bottom w:val="none" w:sz="0" w:space="0" w:color="auto"/>
        <w:right w:val="none" w:sz="0" w:space="0" w:color="auto"/>
      </w:divBdr>
    </w:div>
    <w:div w:id="1992757920">
      <w:bodyDiv w:val="1"/>
      <w:marLeft w:val="0"/>
      <w:marRight w:val="0"/>
      <w:marTop w:val="0"/>
      <w:marBottom w:val="0"/>
      <w:divBdr>
        <w:top w:val="none" w:sz="0" w:space="0" w:color="auto"/>
        <w:left w:val="none" w:sz="0" w:space="0" w:color="auto"/>
        <w:bottom w:val="none" w:sz="0" w:space="0" w:color="auto"/>
        <w:right w:val="none" w:sz="0" w:space="0" w:color="auto"/>
      </w:divBdr>
    </w:div>
    <w:div w:id="1994869364">
      <w:bodyDiv w:val="1"/>
      <w:marLeft w:val="0"/>
      <w:marRight w:val="0"/>
      <w:marTop w:val="0"/>
      <w:marBottom w:val="0"/>
      <w:divBdr>
        <w:top w:val="none" w:sz="0" w:space="0" w:color="auto"/>
        <w:left w:val="none" w:sz="0" w:space="0" w:color="auto"/>
        <w:bottom w:val="none" w:sz="0" w:space="0" w:color="auto"/>
        <w:right w:val="none" w:sz="0" w:space="0" w:color="auto"/>
      </w:divBdr>
    </w:div>
    <w:div w:id="2006207191">
      <w:bodyDiv w:val="1"/>
      <w:marLeft w:val="0"/>
      <w:marRight w:val="0"/>
      <w:marTop w:val="0"/>
      <w:marBottom w:val="0"/>
      <w:divBdr>
        <w:top w:val="none" w:sz="0" w:space="0" w:color="auto"/>
        <w:left w:val="none" w:sz="0" w:space="0" w:color="auto"/>
        <w:bottom w:val="none" w:sz="0" w:space="0" w:color="auto"/>
        <w:right w:val="none" w:sz="0" w:space="0" w:color="auto"/>
      </w:divBdr>
    </w:div>
    <w:div w:id="2008511168">
      <w:marLeft w:val="0"/>
      <w:marRight w:val="0"/>
      <w:marTop w:val="0"/>
      <w:marBottom w:val="0"/>
      <w:divBdr>
        <w:top w:val="none" w:sz="0" w:space="0" w:color="auto"/>
        <w:left w:val="none" w:sz="0" w:space="0" w:color="auto"/>
        <w:bottom w:val="none" w:sz="0" w:space="0" w:color="auto"/>
        <w:right w:val="none" w:sz="0" w:space="0" w:color="auto"/>
      </w:divBdr>
    </w:div>
    <w:div w:id="2073581667">
      <w:bodyDiv w:val="1"/>
      <w:marLeft w:val="0"/>
      <w:marRight w:val="0"/>
      <w:marTop w:val="0"/>
      <w:marBottom w:val="0"/>
      <w:divBdr>
        <w:top w:val="none" w:sz="0" w:space="0" w:color="auto"/>
        <w:left w:val="none" w:sz="0" w:space="0" w:color="auto"/>
        <w:bottom w:val="none" w:sz="0" w:space="0" w:color="auto"/>
        <w:right w:val="none" w:sz="0" w:space="0" w:color="auto"/>
      </w:divBdr>
    </w:div>
    <w:div w:id="2090037123">
      <w:bodyDiv w:val="1"/>
      <w:marLeft w:val="0"/>
      <w:marRight w:val="0"/>
      <w:marTop w:val="0"/>
      <w:marBottom w:val="0"/>
      <w:divBdr>
        <w:top w:val="none" w:sz="0" w:space="0" w:color="auto"/>
        <w:left w:val="none" w:sz="0" w:space="0" w:color="auto"/>
        <w:bottom w:val="none" w:sz="0" w:space="0" w:color="auto"/>
        <w:right w:val="none" w:sz="0" w:space="0" w:color="auto"/>
      </w:divBdr>
    </w:div>
    <w:div w:id="2126341898">
      <w:bodyDiv w:val="1"/>
      <w:marLeft w:val="0"/>
      <w:marRight w:val="0"/>
      <w:marTop w:val="0"/>
      <w:marBottom w:val="0"/>
      <w:divBdr>
        <w:top w:val="none" w:sz="0" w:space="0" w:color="auto"/>
        <w:left w:val="none" w:sz="0" w:space="0" w:color="auto"/>
        <w:bottom w:val="none" w:sz="0" w:space="0" w:color="auto"/>
        <w:right w:val="none" w:sz="0" w:space="0" w:color="auto"/>
      </w:divBdr>
    </w:div>
    <w:div w:id="212915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weicbhv.medicinesoptimisationteam@nhs.net" TargetMode="External"/><Relationship Id="rId21" Type="http://schemas.openxmlformats.org/officeDocument/2006/relationships/hyperlink" Target="mailto:philip.sweeney2@nhs.net" TargetMode="External"/><Relationship Id="rId42" Type="http://schemas.openxmlformats.org/officeDocument/2006/relationships/hyperlink" Target="mailto:panisissou@nhs.net" TargetMode="External"/><Relationship Id="rId47" Type="http://schemas.openxmlformats.org/officeDocument/2006/relationships/hyperlink" Target="mailto:alisonjackson@nhs.net" TargetMode="External"/><Relationship Id="rId63" Type="http://schemas.openxmlformats.org/officeDocument/2006/relationships/hyperlink" Target="mailto:giles.pratt@nhs.net" TargetMode="External"/><Relationship Id="rId68" Type="http://schemas.openxmlformats.org/officeDocument/2006/relationships/hyperlink" Target="mailto:kapilkedia@yahoo.com" TargetMode="External"/><Relationship Id="rId84" Type="http://schemas.openxmlformats.org/officeDocument/2006/relationships/hyperlink" Target="mailto:alex.carefull@nhs.net" TargetMode="External"/><Relationship Id="rId89" Type="http://schemas.openxmlformats.org/officeDocument/2006/relationships/hyperlink" Target="mailto:fkehinde@nhs.net" TargetMode="External"/><Relationship Id="rId112" Type="http://schemas.openxmlformats.org/officeDocument/2006/relationships/theme" Target="theme/theme1.xml"/><Relationship Id="rId16" Type="http://schemas.openxmlformats.org/officeDocument/2006/relationships/hyperlink" Target="mailto:penny.thomas@nhs.net" TargetMode="External"/><Relationship Id="rId107" Type="http://schemas.openxmlformats.org/officeDocument/2006/relationships/image" Target="media/image10.jpeg"/><Relationship Id="rId11" Type="http://schemas.openxmlformats.org/officeDocument/2006/relationships/image" Target="media/image2.png"/><Relationship Id="rId32" Type="http://schemas.openxmlformats.org/officeDocument/2006/relationships/hyperlink" Target="mailto:hweicbhv.medicinesoptimisationteam@nhs.net" TargetMode="External"/><Relationship Id="rId37" Type="http://schemas.openxmlformats.org/officeDocument/2006/relationships/hyperlink" Target="mailto:hweicbhv.medicinesoptimisationteam@nhs.net" TargetMode="External"/><Relationship Id="rId53" Type="http://schemas.openxmlformats.org/officeDocument/2006/relationships/hyperlink" Target="mailto:Michael.napal-david1@nhs.net" TargetMode="External"/><Relationship Id="rId58" Type="http://schemas.openxmlformats.org/officeDocument/2006/relationships/hyperlink" Target="mailto:tara.belcher@nhs.net" TargetMode="External"/><Relationship Id="rId74" Type="http://schemas.openxmlformats.org/officeDocument/2006/relationships/hyperlink" Target="mailto:anup.shah@nhs.net" TargetMode="External"/><Relationship Id="rId79" Type="http://schemas.openxmlformats.org/officeDocument/2006/relationships/hyperlink" Target="mailto:dkhalo@nhs.net" TargetMode="External"/><Relationship Id="rId102" Type="http://schemas.openxmlformats.org/officeDocument/2006/relationships/image" Target="media/image5.png"/><Relationship Id="rId5" Type="http://schemas.openxmlformats.org/officeDocument/2006/relationships/styles" Target="styles.xml"/><Relationship Id="rId90" Type="http://schemas.openxmlformats.org/officeDocument/2006/relationships/hyperlink" Target="mailto:jselvarajah@nhs.net" TargetMode="External"/><Relationship Id="rId95" Type="http://schemas.openxmlformats.org/officeDocument/2006/relationships/hyperlink" Target="mailto:karen@cpesx.org.uk" TargetMode="External"/><Relationship Id="rId22" Type="http://schemas.openxmlformats.org/officeDocument/2006/relationships/hyperlink" Target="mailto:josephine.smit@nhs.net" TargetMode="External"/><Relationship Id="rId27" Type="http://schemas.openxmlformats.org/officeDocument/2006/relationships/hyperlink" Target="mailto:hweicbhv.medicinesoptimisationteam@nhs.net" TargetMode="External"/><Relationship Id="rId43" Type="http://schemas.openxmlformats.org/officeDocument/2006/relationships/hyperlink" Target="mailto:Asif.faizy@nhs.net" TargetMode="External"/><Relationship Id="rId48" Type="http://schemas.openxmlformats.org/officeDocument/2006/relationships/hyperlink" Target="mailto:Kolade.daodu@nhs.net" TargetMode="External"/><Relationship Id="rId64" Type="http://schemas.openxmlformats.org/officeDocument/2006/relationships/hyperlink" Target="mailto:rmayson@nhs.net" TargetMode="External"/><Relationship Id="rId69" Type="http://schemas.openxmlformats.org/officeDocument/2006/relationships/hyperlink" Target="mailto:kapil.kedia1@nhs.net" TargetMode="External"/><Relationship Id="rId80" Type="http://schemas.openxmlformats.org/officeDocument/2006/relationships/hyperlink" Target="mailto:sonal.shah3@nhs.net" TargetMode="External"/><Relationship Id="rId85" Type="http://schemas.openxmlformats.org/officeDocument/2006/relationships/hyperlink" Target="mailto:stephenrebel@nhs.net" TargetMode="External"/><Relationship Id="rId12" Type="http://schemas.openxmlformats.org/officeDocument/2006/relationships/hyperlink" Target="https://www.hwetraininghub.org.uk/roles/community-pharmacist/hwe-community-pharmacy-pcn-engagement-leads" TargetMode="External"/><Relationship Id="rId17" Type="http://schemas.openxmlformats.org/officeDocument/2006/relationships/hyperlink" Target="mailto:michelle.hicks1@nhs.net" TargetMode="External"/><Relationship Id="rId33" Type="http://schemas.openxmlformats.org/officeDocument/2006/relationships/hyperlink" Target="mailto:hweicbhv.medicinesoptimisationteam@nhs.net" TargetMode="External"/><Relationship Id="rId38" Type="http://schemas.openxmlformats.org/officeDocument/2006/relationships/hyperlink" Target="mailto:hweicbhv.medicinesoptimisationteam@nhs.net" TargetMode="External"/><Relationship Id="rId59" Type="http://schemas.openxmlformats.org/officeDocument/2006/relationships/hyperlink" Target="mailto:woodap@nhs.net" TargetMode="External"/><Relationship Id="rId103" Type="http://schemas.openxmlformats.org/officeDocument/2006/relationships/image" Target="media/image6.png"/><Relationship Id="rId108" Type="http://schemas.openxmlformats.org/officeDocument/2006/relationships/image" Target="media/image11.jpeg"/><Relationship Id="rId54" Type="http://schemas.openxmlformats.org/officeDocument/2006/relationships/hyperlink" Target="mailto:stephenrebel@nhs.net" TargetMode="External"/><Relationship Id="rId70" Type="http://schemas.openxmlformats.org/officeDocument/2006/relationships/hyperlink" Target="mailto:khalid.mirza@nhs.net" TargetMode="External"/><Relationship Id="rId75" Type="http://schemas.openxmlformats.org/officeDocument/2006/relationships/hyperlink" Target="mailto:liam.chapman2@nhs.net" TargetMode="External"/><Relationship Id="rId91" Type="http://schemas.openxmlformats.org/officeDocument/2006/relationships/hyperlink" Target="mailto:richard.boyce2@nhs.net" TargetMode="External"/><Relationship Id="rId96" Type="http://schemas.openxmlformats.org/officeDocument/2006/relationships/hyperlink" Target="https://forms.office.com/pages/responsepage.aspx?id=X0j6Kt-wSUy0r_AHaJmS6uUY8T290KZKq0vSmmUSuB1UQ05HRkhNNVA4VzNLMk1aNTMwVFVFNU83NC4u&amp;route=shortur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cathy.galione@nhs.net" TargetMode="External"/><Relationship Id="rId23" Type="http://schemas.openxmlformats.org/officeDocument/2006/relationships/hyperlink" Target="mailto:r.scheffer@nhs.net" TargetMode="External"/><Relationship Id="rId28" Type="http://schemas.openxmlformats.org/officeDocument/2006/relationships/hyperlink" Target="mailto:hweicbhv.medicinesoptimisationteam@nhs.net" TargetMode="External"/><Relationship Id="rId36" Type="http://schemas.openxmlformats.org/officeDocument/2006/relationships/hyperlink" Target="mailto:hweicbhv.medicinesoptimisationteam@nhs.net" TargetMode="External"/><Relationship Id="rId49" Type="http://schemas.openxmlformats.org/officeDocument/2006/relationships/hyperlink" Target="mailto:sarah.dixon1@nhs.net" TargetMode="External"/><Relationship Id="rId57" Type="http://schemas.openxmlformats.org/officeDocument/2006/relationships/hyperlink" Target="mailto:ponyekuru@nhs.net" TargetMode="External"/><Relationship Id="rId106" Type="http://schemas.openxmlformats.org/officeDocument/2006/relationships/image" Target="media/image9.png"/><Relationship Id="rId10" Type="http://schemas.openxmlformats.org/officeDocument/2006/relationships/image" Target="media/image1.png"/><Relationship Id="rId31" Type="http://schemas.openxmlformats.org/officeDocument/2006/relationships/hyperlink" Target="mailto:hweicbhv.medicinesoptimisationteam@nhs.net" TargetMode="External"/><Relationship Id="rId44" Type="http://schemas.openxmlformats.org/officeDocument/2006/relationships/hyperlink" Target="mailto:Catherine.page2@nhs.net" TargetMode="External"/><Relationship Id="rId52" Type="http://schemas.openxmlformats.org/officeDocument/2006/relationships/hyperlink" Target="mailto:Ashish.shah5@nhs.net" TargetMode="External"/><Relationship Id="rId60" Type="http://schemas.openxmlformats.org/officeDocument/2006/relationships/hyperlink" Target="mailto:prag.moodley@nhs.net" TargetMode="External"/><Relationship Id="rId65" Type="http://schemas.openxmlformats.org/officeDocument/2006/relationships/hyperlink" Target="mailto:fingal.o_reilly@nhs.net" TargetMode="External"/><Relationship Id="rId73" Type="http://schemas.openxmlformats.org/officeDocument/2006/relationships/hyperlink" Target="mailto:serajanwer@nhs.net" TargetMode="External"/><Relationship Id="rId78" Type="http://schemas.openxmlformats.org/officeDocument/2006/relationships/hyperlink" Target="mailto:brees@nhs.net" TargetMode="External"/><Relationship Id="rId81" Type="http://schemas.openxmlformats.org/officeDocument/2006/relationships/hyperlink" Target="mailto:a.faizy@nhs.net" TargetMode="External"/><Relationship Id="rId86" Type="http://schemas.openxmlformats.org/officeDocument/2006/relationships/hyperlink" Target="mailto:llarh@nhs.net" TargetMode="External"/><Relationship Id="rId94" Type="http://schemas.openxmlformats.org/officeDocument/2006/relationships/hyperlink" Target="mailto:niru.sivanesan@cpherts.org.uk" TargetMode="External"/><Relationship Id="rId99" Type="http://schemas.openxmlformats.org/officeDocument/2006/relationships/hyperlink" Target="https://cpe.org.uk/wp-content/uploads/2018/11/BMA-and-PSNC-statement-on-prescription-direction-2018-reissue.pdf" TargetMode="External"/><Relationship Id="rId101"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hwetraininghub.org.uk/storage/hwe-icb-community-pharmacy-leads_dec-2024-v3.4.xlsx" TargetMode="External"/><Relationship Id="rId18" Type="http://schemas.openxmlformats.org/officeDocument/2006/relationships/hyperlink" Target="mailto:melanie.powell9@nhs.net" TargetMode="External"/><Relationship Id="rId39" Type="http://schemas.openxmlformats.org/officeDocument/2006/relationships/hyperlink" Target="mailto:hweicbhv.medicinesoptimisationteam@nhs.net" TargetMode="External"/><Relationship Id="rId109" Type="http://schemas.openxmlformats.org/officeDocument/2006/relationships/image" Target="media/image12.jpeg"/><Relationship Id="rId34" Type="http://schemas.openxmlformats.org/officeDocument/2006/relationships/hyperlink" Target="mailto:hweicbhv.medicinesoptimisationteam@nhs.net" TargetMode="External"/><Relationship Id="rId50" Type="http://schemas.openxmlformats.org/officeDocument/2006/relationships/hyperlink" Target="mailto:Tara.belcher@nhs.net" TargetMode="External"/><Relationship Id="rId55" Type="http://schemas.openxmlformats.org/officeDocument/2006/relationships/hyperlink" Target="mailto:richard.boyce2@nhs.net" TargetMode="External"/><Relationship Id="rId76" Type="http://schemas.openxmlformats.org/officeDocument/2006/relationships/hyperlink" Target="mailto:helen.mcandrew2@nhs.net" TargetMode="External"/><Relationship Id="rId97" Type="http://schemas.openxmlformats.org/officeDocument/2006/relationships/hyperlink" Target="https://forms.office.com/Pages/ResponsePage.aspx?id=m4vuvbQfxkaSJlvL-8vACg72wy2YRRxPnoCzBvXTHGxURDkyN0ZJMjZFU1BVRUg0Vlc1VVdMVzc3Ny4u&amp;origin=QRCode" TargetMode="External"/><Relationship Id="rId104" Type="http://schemas.openxmlformats.org/officeDocument/2006/relationships/image" Target="media/image7.png"/><Relationship Id="rId7" Type="http://schemas.openxmlformats.org/officeDocument/2006/relationships/webSettings" Target="webSettings.xml"/><Relationship Id="rId71" Type="http://schemas.openxmlformats.org/officeDocument/2006/relationships/hyperlink" Target="mailto:panisissou@nhs.net" TargetMode="External"/><Relationship Id="rId92" Type="http://schemas.openxmlformats.org/officeDocument/2006/relationships/hyperlink" Target="mailto:angus.henderson1@nhs.nettim" TargetMode="External"/><Relationship Id="rId2" Type="http://schemas.openxmlformats.org/officeDocument/2006/relationships/customXml" Target="../customXml/item2.xml"/><Relationship Id="rId29" Type="http://schemas.openxmlformats.org/officeDocument/2006/relationships/hyperlink" Target="mailto:hweicbhv.medicinesoptimisationteam@nhs.net" TargetMode="External"/><Relationship Id="rId24" Type="http://schemas.openxmlformats.org/officeDocument/2006/relationships/hyperlink" Target="mailto:hweicbhv.medicinesoptimisationteam@nhs.net" TargetMode="External"/><Relationship Id="rId40" Type="http://schemas.openxmlformats.org/officeDocument/2006/relationships/hyperlink" Target="mailto:hweicbhv.medicinesoptimisationteam@nhs.net" TargetMode="External"/><Relationship Id="rId45" Type="http://schemas.openxmlformats.org/officeDocument/2006/relationships/hyperlink" Target="mailto:Liam.chapman2@nhs.net" TargetMode="External"/><Relationship Id="rId66" Type="http://schemas.openxmlformats.org/officeDocument/2006/relationships/hyperlink" Target="mailto:jennifer.barrett1@nhs.net" TargetMode="External"/><Relationship Id="rId87" Type="http://schemas.openxmlformats.org/officeDocument/2006/relationships/hyperlink" Target="mailto:bradley.sanders@nhs.net" TargetMode="External"/><Relationship Id="rId110" Type="http://schemas.openxmlformats.org/officeDocument/2006/relationships/footer" Target="footer1.xml"/><Relationship Id="rId61" Type="http://schemas.openxmlformats.org/officeDocument/2006/relationships/hyperlink" Target="mailto:kolade.daodu@nhs.net" TargetMode="External"/><Relationship Id="rId82" Type="http://schemas.openxmlformats.org/officeDocument/2006/relationships/hyperlink" Target="mailto:matthew.jennings3@nhs.net" TargetMode="External"/><Relationship Id="rId19" Type="http://schemas.openxmlformats.org/officeDocument/2006/relationships/hyperlink" Target="mailto:amanda.burfot@nhs.net" TargetMode="External"/><Relationship Id="rId14" Type="http://schemas.openxmlformats.org/officeDocument/2006/relationships/hyperlink" Target="mailto:https://www.nhs.uk/service-search/pharmacy/find-a-pharmacy" TargetMode="External"/><Relationship Id="rId30" Type="http://schemas.openxmlformats.org/officeDocument/2006/relationships/hyperlink" Target="mailto:hweicbhv.medicinesoptimisationteam@nhs.net" TargetMode="External"/><Relationship Id="rId35" Type="http://schemas.openxmlformats.org/officeDocument/2006/relationships/hyperlink" Target="mailto:hweicbhv.medicinesoptimisationteam@nhs.net" TargetMode="External"/><Relationship Id="rId56" Type="http://schemas.openxmlformats.org/officeDocument/2006/relationships/hyperlink" Target="mailto:alisonjackson@nhs.net" TargetMode="External"/><Relationship Id="rId77" Type="http://schemas.openxmlformats.org/officeDocument/2006/relationships/hyperlink" Target="mailto:brucecovell@nhs.net" TargetMode="External"/><Relationship Id="rId100" Type="http://schemas.openxmlformats.org/officeDocument/2006/relationships/image" Target="media/image3.emf"/><Relationship Id="rId105"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hyperlink" Target="mailto:jaykuruvatti@nhs.net" TargetMode="External"/><Relationship Id="rId72" Type="http://schemas.openxmlformats.org/officeDocument/2006/relationships/hyperlink" Target="mailto:eleanorwilliams2@nhs.net" TargetMode="External"/><Relationship Id="rId93" Type="http://schemas.openxmlformats.org/officeDocument/2006/relationships/hyperlink" Target="mailto:angus.henderson1@nhs.nettim" TargetMode="External"/><Relationship Id="rId98" Type="http://schemas.openxmlformats.org/officeDocument/2006/relationships/hyperlink" Target="https://cpe.org.uk/our-news/pharmacy-owners-please-ask-your-patients-to-give-feedback-on-pharmacy-first/" TargetMode="External"/><Relationship Id="rId3" Type="http://schemas.openxmlformats.org/officeDocument/2006/relationships/customXml" Target="../customXml/item3.xml"/><Relationship Id="rId25" Type="http://schemas.openxmlformats.org/officeDocument/2006/relationships/hyperlink" Target="mailto:hweicbhv.medicinesoptimisationteam@nhs.net" TargetMode="External"/><Relationship Id="rId46" Type="http://schemas.openxmlformats.org/officeDocument/2006/relationships/hyperlink" Target="mailto:brees@nhs.net" TargetMode="External"/><Relationship Id="rId67" Type="http://schemas.openxmlformats.org/officeDocument/2006/relationships/hyperlink" Target="mailto:t.gillham@nhs.net" TargetMode="External"/><Relationship Id="rId20" Type="http://schemas.openxmlformats.org/officeDocument/2006/relationships/hyperlink" Target="mailto:liz.cox7@nhs.net" TargetMode="External"/><Relationship Id="rId41" Type="http://schemas.openxmlformats.org/officeDocument/2006/relationships/hyperlink" Target="mailto:hweicbhv.medicinesoptimisationteam@nhs.net" TargetMode="External"/><Relationship Id="rId62" Type="http://schemas.openxmlformats.org/officeDocument/2006/relationships/hyperlink" Target="mailto:sianstanley@nhs.net" TargetMode="External"/><Relationship Id="rId83" Type="http://schemas.openxmlformats.org/officeDocument/2006/relationships/hyperlink" Target="mailto:rami.eliad@nhs.net" TargetMode="External"/><Relationship Id="rId88" Type="http://schemas.openxmlformats.org/officeDocument/2006/relationships/hyperlink" Target="mailto:fkehinde@nhs.net" TargetMode="External"/><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na.Girling\OneDrive%20-%20Hertfordshire%20Local%20Pharmaceutical%20Committee\Desktop\Rebranding\Word%20documents\Document%20-%20Word%20template%20-%20Cover%201.dotx" TargetMode="External"/></Relationships>
</file>

<file path=word/theme/theme1.xml><?xml version="1.0" encoding="utf-8"?>
<a:theme xmlns:a="http://schemas.openxmlformats.org/drawingml/2006/main" name="Office Theme">
  <a:themeElements>
    <a:clrScheme name="LPC Brand Colours">
      <a:dk1>
        <a:srgbClr val="0072CE"/>
      </a:dk1>
      <a:lt1>
        <a:srgbClr val="48D1BA"/>
      </a:lt1>
      <a:dk2>
        <a:srgbClr val="000000"/>
      </a:dk2>
      <a:lt2>
        <a:srgbClr val="FFFFFF"/>
      </a:lt2>
      <a:accent1>
        <a:srgbClr val="FF6D3A"/>
      </a:accent1>
      <a:accent2>
        <a:srgbClr val="CB00BA"/>
      </a:accent2>
      <a:accent3>
        <a:srgbClr val="CB95FF"/>
      </a:accent3>
      <a:accent4>
        <a:srgbClr val="0072CE"/>
      </a:accent4>
      <a:accent5>
        <a:srgbClr val="FFFFFF"/>
      </a:accent5>
      <a:accent6>
        <a:srgbClr val="000000"/>
      </a:accent6>
      <a:hlink>
        <a:srgbClr val="FF6D3A"/>
      </a:hlink>
      <a:folHlink>
        <a:srgbClr val="CB00B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6967E194DD64494AD0E6C8A735052" ma:contentTypeVersion="15" ma:contentTypeDescription="Create a new document." ma:contentTypeScope="" ma:versionID="35d7fe7b40f662de627e7349404a8d22">
  <xsd:schema xmlns:xsd="http://www.w3.org/2001/XMLSchema" xmlns:xs="http://www.w3.org/2001/XMLSchema" xmlns:p="http://schemas.microsoft.com/office/2006/metadata/properties" xmlns:ns2="fd8cfb47-6e6d-4a00-897e-c9ea5d93a153" xmlns:ns3="69cea5db-7e02-4431-9b5c-aa450fecd605" targetNamespace="http://schemas.microsoft.com/office/2006/metadata/properties" ma:root="true" ma:fieldsID="3e3bbcb0f46c4cf28843d92b730dadef" ns2:_="" ns3:_="">
    <xsd:import namespace="fd8cfb47-6e6d-4a00-897e-c9ea5d93a153"/>
    <xsd:import namespace="69cea5db-7e02-4431-9b5c-aa450fecd6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cfb47-6e6d-4a00-897e-c9ea5d93a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462a569-a05e-49e1-9719-db90646bb6c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ea5db-7e02-4431-9b5c-aa450fecd6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9e2576d-9978-408a-b310-4f73eae30ec4}" ma:internalName="TaxCatchAll" ma:showField="CatchAllData" ma:web="69cea5db-7e02-4431-9b5c-aa450fecd6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42B6C8-A752-4B85-B205-5D0405C46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cfb47-6e6d-4a00-897e-c9ea5d93a153"/>
    <ds:schemaRef ds:uri="69cea5db-7e02-4431-9b5c-aa450fecd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C24024-02CA-5B48-94BD-C5B653728B12}">
  <ds:schemaRefs>
    <ds:schemaRef ds:uri="http://schemas.openxmlformats.org/officeDocument/2006/bibliography"/>
  </ds:schemaRefs>
</ds:datastoreItem>
</file>

<file path=customXml/itemProps3.xml><?xml version="1.0" encoding="utf-8"?>
<ds:datastoreItem xmlns:ds="http://schemas.openxmlformats.org/officeDocument/2006/customXml" ds:itemID="{DB5F26DC-123D-4E26-B82E-FF5C3F34F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 - Word template - Cover 1</Template>
  <TotalTime>1403</TotalTime>
  <Pages>22</Pages>
  <Words>4200</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Community Pharmacy PCN Engagement Lead Toolkit</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Pharmacy PCN Engagement Lead Toolkit</dc:title>
  <dc:subject>1st June 2022</dc:subject>
  <dc:creator>Lorna Girling</dc:creator>
  <cp:keywords/>
  <dc:description/>
  <cp:lastModifiedBy>Niru Sivanesan</cp:lastModifiedBy>
  <cp:revision>24</cp:revision>
  <cp:lastPrinted>2022-06-09T11:49:00Z</cp:lastPrinted>
  <dcterms:created xsi:type="dcterms:W3CDTF">2025-06-24T14:59:00Z</dcterms:created>
  <dcterms:modified xsi:type="dcterms:W3CDTF">2025-07-07T07:20:00Z</dcterms:modified>
</cp:coreProperties>
</file>